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A07D" w14:textId="2687F25B" w:rsidR="00E17A54" w:rsidRPr="00571413" w:rsidRDefault="00E17A54" w:rsidP="00571413">
      <w:pPr>
        <w:spacing w:after="120"/>
        <w:jc w:val="center"/>
        <w:rPr>
          <w:rFonts w:ascii="Arial" w:hAnsi="Arial" w:cs="Arial"/>
          <w:b/>
          <w:szCs w:val="24"/>
        </w:rPr>
      </w:pPr>
      <w:r w:rsidRPr="00571413">
        <w:rPr>
          <w:rFonts w:ascii="Arial" w:hAnsi="Arial" w:cs="Arial"/>
          <w:b/>
          <w:szCs w:val="24"/>
        </w:rPr>
        <w:t>ALEXANDER BLEWETT III SCHOOL OF LAW</w:t>
      </w:r>
    </w:p>
    <w:p w14:paraId="2C48C2D1" w14:textId="77777777" w:rsidR="00571413" w:rsidRDefault="00E17A54" w:rsidP="00571413">
      <w:pPr>
        <w:spacing w:after="120"/>
        <w:jc w:val="center"/>
        <w:rPr>
          <w:rFonts w:ascii="Arial" w:hAnsi="Arial" w:cs="Arial"/>
          <w:b/>
          <w:szCs w:val="24"/>
        </w:rPr>
      </w:pPr>
      <w:r w:rsidRPr="00571413">
        <w:rPr>
          <w:rFonts w:ascii="Arial" w:hAnsi="Arial" w:cs="Arial"/>
          <w:b/>
          <w:szCs w:val="24"/>
        </w:rPr>
        <w:t>CLINIC PROGRAM</w:t>
      </w:r>
    </w:p>
    <w:p w14:paraId="3FC4A679" w14:textId="77777777" w:rsidR="00571413" w:rsidRDefault="001E30F1" w:rsidP="00571413">
      <w:pPr>
        <w:spacing w:after="120"/>
        <w:jc w:val="center"/>
        <w:rPr>
          <w:rFonts w:ascii="Arial" w:hAnsi="Arial" w:cs="Arial"/>
          <w:b/>
          <w:szCs w:val="24"/>
        </w:rPr>
      </w:pPr>
      <w:r w:rsidRPr="00571413">
        <w:rPr>
          <w:rFonts w:ascii="Arial" w:hAnsi="Arial" w:cs="Arial"/>
          <w:szCs w:val="24"/>
        </w:rPr>
        <w:fldChar w:fldCharType="begin"/>
      </w:r>
      <w:r w:rsidRPr="00571413">
        <w:rPr>
          <w:rFonts w:ascii="Arial" w:hAnsi="Arial" w:cs="Arial"/>
          <w:szCs w:val="24"/>
        </w:rPr>
        <w:instrText xml:space="preserve"> SEQ CHAPTER \h \r 1</w:instrText>
      </w:r>
      <w:r w:rsidRPr="00571413">
        <w:rPr>
          <w:rFonts w:ascii="Arial" w:hAnsi="Arial" w:cs="Arial"/>
          <w:szCs w:val="24"/>
        </w:rPr>
        <w:fldChar w:fldCharType="end"/>
      </w:r>
      <w:r w:rsidRPr="00571413">
        <w:rPr>
          <w:rFonts w:ascii="Arial" w:hAnsi="Arial" w:cs="Arial"/>
          <w:b/>
          <w:szCs w:val="24"/>
        </w:rPr>
        <w:t xml:space="preserve">INDEPENDENT </w:t>
      </w:r>
      <w:r w:rsidR="00D66E4C" w:rsidRPr="00571413">
        <w:rPr>
          <w:rFonts w:ascii="Arial" w:hAnsi="Arial" w:cs="Arial"/>
          <w:b/>
          <w:szCs w:val="24"/>
        </w:rPr>
        <w:t>FIELD PLACEMENT</w:t>
      </w:r>
      <w:r w:rsidRPr="00571413">
        <w:rPr>
          <w:rFonts w:ascii="Arial" w:hAnsi="Arial" w:cs="Arial"/>
          <w:b/>
          <w:szCs w:val="24"/>
        </w:rPr>
        <w:t xml:space="preserve"> APPLICATION</w:t>
      </w:r>
    </w:p>
    <w:p w14:paraId="2AE1CEEB" w14:textId="77777777" w:rsidR="00571413" w:rsidRDefault="001E30F1" w:rsidP="00571413">
      <w:pPr>
        <w:spacing w:after="120"/>
        <w:rPr>
          <w:rFonts w:ascii="Arial" w:hAnsi="Arial" w:cs="Arial"/>
          <w:szCs w:val="24"/>
        </w:rPr>
      </w:pPr>
      <w:r w:rsidRPr="00571413">
        <w:rPr>
          <w:rFonts w:ascii="Arial" w:hAnsi="Arial" w:cs="Arial"/>
          <w:szCs w:val="24"/>
        </w:rPr>
        <w:t xml:space="preserve">An Independent </w:t>
      </w:r>
      <w:r w:rsidR="00D66E4C" w:rsidRPr="00571413">
        <w:rPr>
          <w:rFonts w:ascii="Arial" w:hAnsi="Arial" w:cs="Arial"/>
          <w:szCs w:val="24"/>
        </w:rPr>
        <w:t>Field Placement</w:t>
      </w:r>
      <w:r w:rsidR="00E17A54" w:rsidRPr="00571413">
        <w:rPr>
          <w:rFonts w:ascii="Arial" w:hAnsi="Arial" w:cs="Arial"/>
          <w:szCs w:val="24"/>
        </w:rPr>
        <w:t xml:space="preserve"> (IFP)</w:t>
      </w:r>
      <w:r w:rsidRPr="00571413">
        <w:rPr>
          <w:rFonts w:ascii="Arial" w:hAnsi="Arial" w:cs="Arial"/>
          <w:szCs w:val="24"/>
        </w:rPr>
        <w:t xml:space="preserve"> is a placement </w:t>
      </w:r>
      <w:r w:rsidR="00E17A54" w:rsidRPr="00571413">
        <w:rPr>
          <w:rFonts w:ascii="Arial" w:hAnsi="Arial" w:cs="Arial"/>
          <w:szCs w:val="24"/>
        </w:rPr>
        <w:t xml:space="preserve">independently proposed by a student and approved by the </w:t>
      </w:r>
      <w:r w:rsidR="002423A7" w:rsidRPr="00571413">
        <w:rPr>
          <w:rFonts w:ascii="Arial" w:hAnsi="Arial" w:cs="Arial"/>
          <w:szCs w:val="24"/>
        </w:rPr>
        <w:t>clinic faculty and the Curriculum Committee</w:t>
      </w:r>
      <w:r w:rsidR="00571413" w:rsidRPr="00571413">
        <w:rPr>
          <w:rFonts w:ascii="Arial" w:hAnsi="Arial" w:cs="Arial"/>
          <w:szCs w:val="24"/>
        </w:rPr>
        <w:t xml:space="preserve">.  </w:t>
      </w:r>
      <w:r w:rsidR="00E17A54" w:rsidRPr="00571413">
        <w:rPr>
          <w:rFonts w:ascii="Arial" w:hAnsi="Arial" w:cs="Arial"/>
          <w:szCs w:val="24"/>
        </w:rPr>
        <w:t>An</w:t>
      </w:r>
      <w:r w:rsidR="00571413" w:rsidRPr="00571413">
        <w:rPr>
          <w:rFonts w:ascii="Arial" w:hAnsi="Arial" w:cs="Arial"/>
          <w:szCs w:val="24"/>
        </w:rPr>
        <w:t xml:space="preserve"> </w:t>
      </w:r>
      <w:r w:rsidR="00E17A54" w:rsidRPr="00571413">
        <w:rPr>
          <w:rFonts w:ascii="Arial" w:hAnsi="Arial" w:cs="Arial"/>
          <w:szCs w:val="24"/>
        </w:rPr>
        <w:t xml:space="preserve">IFP </w:t>
      </w:r>
      <w:r w:rsidRPr="00571413">
        <w:rPr>
          <w:rFonts w:ascii="Arial" w:hAnsi="Arial" w:cs="Arial"/>
          <w:szCs w:val="24"/>
        </w:rPr>
        <w:t xml:space="preserve">must meet all </w:t>
      </w:r>
      <w:r w:rsidR="00E17A54" w:rsidRPr="00571413">
        <w:rPr>
          <w:rFonts w:ascii="Arial" w:hAnsi="Arial" w:cs="Arial"/>
          <w:szCs w:val="24"/>
        </w:rPr>
        <w:t xml:space="preserve">clinic program </w:t>
      </w:r>
      <w:r w:rsidRPr="00571413">
        <w:rPr>
          <w:rFonts w:ascii="Arial" w:hAnsi="Arial" w:cs="Arial"/>
          <w:szCs w:val="24"/>
        </w:rPr>
        <w:t>criteria</w:t>
      </w:r>
      <w:r w:rsidR="00FE67C8" w:rsidRPr="00571413">
        <w:rPr>
          <w:rFonts w:ascii="Arial" w:hAnsi="Arial" w:cs="Arial"/>
          <w:szCs w:val="24"/>
        </w:rPr>
        <w:t>, requirements,</w:t>
      </w:r>
      <w:r w:rsidRPr="00571413">
        <w:rPr>
          <w:rFonts w:ascii="Arial" w:hAnsi="Arial" w:cs="Arial"/>
          <w:szCs w:val="24"/>
        </w:rPr>
        <w:t xml:space="preserve"> and guidelines. </w:t>
      </w:r>
    </w:p>
    <w:p w14:paraId="2D9D74E1" w14:textId="77777777" w:rsidR="00571413" w:rsidRDefault="00EE2132" w:rsidP="00571413">
      <w:pPr>
        <w:spacing w:after="120"/>
        <w:rPr>
          <w:rFonts w:ascii="Arial" w:hAnsi="Arial" w:cs="Arial"/>
          <w:szCs w:val="24"/>
        </w:rPr>
      </w:pPr>
      <w:r w:rsidRPr="00FD6622">
        <w:rPr>
          <w:rFonts w:ascii="Arial" w:hAnsi="Arial" w:cs="Arial"/>
          <w:szCs w:val="24"/>
        </w:rPr>
        <w:t>To apply for an IFP, the student must</w:t>
      </w:r>
      <w:r w:rsidR="001E30F1" w:rsidRPr="00FD6622">
        <w:rPr>
          <w:rFonts w:ascii="Arial" w:hAnsi="Arial" w:cs="Arial"/>
          <w:szCs w:val="24"/>
        </w:rPr>
        <w:t xml:space="preserve"> </w:t>
      </w:r>
      <w:r w:rsidR="00591BBE" w:rsidRPr="00FD6622">
        <w:rPr>
          <w:rFonts w:ascii="Arial" w:hAnsi="Arial" w:cs="Arial"/>
          <w:szCs w:val="24"/>
        </w:rPr>
        <w:t xml:space="preserve">secure a commitment from the placement and </w:t>
      </w:r>
      <w:r w:rsidR="001E30F1" w:rsidRPr="00FD6622">
        <w:rPr>
          <w:rFonts w:ascii="Arial" w:hAnsi="Arial" w:cs="Arial"/>
          <w:szCs w:val="24"/>
        </w:rPr>
        <w:t xml:space="preserve">find a faculty member willing to </w:t>
      </w:r>
      <w:r w:rsidR="006B71B0" w:rsidRPr="00FD6622">
        <w:rPr>
          <w:rFonts w:ascii="Arial" w:hAnsi="Arial" w:cs="Arial"/>
          <w:szCs w:val="24"/>
        </w:rPr>
        <w:t xml:space="preserve">sponsor </w:t>
      </w:r>
      <w:r w:rsidR="00591BBE" w:rsidRPr="00FD6622">
        <w:rPr>
          <w:rFonts w:ascii="Arial" w:hAnsi="Arial" w:cs="Arial"/>
          <w:szCs w:val="24"/>
        </w:rPr>
        <w:t>it</w:t>
      </w:r>
      <w:r w:rsidR="00D611EC" w:rsidRPr="00FD6622">
        <w:rPr>
          <w:rFonts w:ascii="Arial" w:hAnsi="Arial" w:cs="Arial"/>
          <w:szCs w:val="24"/>
        </w:rPr>
        <w:t>.  Such sponsorship shall include</w:t>
      </w:r>
      <w:r w:rsidR="006B71B0" w:rsidRPr="00FD6622">
        <w:rPr>
          <w:rFonts w:ascii="Arial" w:hAnsi="Arial" w:cs="Arial"/>
          <w:szCs w:val="24"/>
        </w:rPr>
        <w:t xml:space="preserve"> </w:t>
      </w:r>
      <w:r w:rsidR="00D611EC" w:rsidRPr="00FD6622">
        <w:rPr>
          <w:rFonts w:ascii="Arial" w:hAnsi="Arial" w:cs="Arial"/>
          <w:szCs w:val="24"/>
        </w:rPr>
        <w:t xml:space="preserve">co-supervising and assessing the student’s performance, </w:t>
      </w:r>
      <w:r w:rsidR="006B71B0" w:rsidRPr="00FD6622">
        <w:rPr>
          <w:rFonts w:ascii="Arial" w:hAnsi="Arial" w:cs="Arial"/>
          <w:szCs w:val="24"/>
        </w:rPr>
        <w:t xml:space="preserve">teaching its classroom instructional component (e.g., seminar, tutorial), engaging the student in </w:t>
      </w:r>
      <w:r w:rsidR="00D611EC" w:rsidRPr="00FD6622">
        <w:rPr>
          <w:rFonts w:ascii="Arial" w:hAnsi="Arial" w:cs="Arial"/>
          <w:szCs w:val="24"/>
        </w:rPr>
        <w:t xml:space="preserve">contemporaneous, </w:t>
      </w:r>
      <w:r w:rsidR="006B71B0" w:rsidRPr="00FD6622">
        <w:rPr>
          <w:rFonts w:ascii="Arial" w:hAnsi="Arial" w:cs="Arial"/>
          <w:szCs w:val="24"/>
        </w:rPr>
        <w:t xml:space="preserve">guided </w:t>
      </w:r>
      <w:r w:rsidR="00D611EC" w:rsidRPr="00FD6622">
        <w:rPr>
          <w:rFonts w:ascii="Arial" w:hAnsi="Arial" w:cs="Arial"/>
          <w:szCs w:val="24"/>
        </w:rPr>
        <w:t>self-</w:t>
      </w:r>
      <w:r w:rsidR="006B71B0" w:rsidRPr="00FD6622">
        <w:rPr>
          <w:rFonts w:ascii="Arial" w:hAnsi="Arial" w:cs="Arial"/>
          <w:szCs w:val="24"/>
        </w:rPr>
        <w:t xml:space="preserve">reflection, </w:t>
      </w:r>
      <w:r w:rsidR="001E30F1" w:rsidRPr="00FD6622">
        <w:rPr>
          <w:rFonts w:ascii="Arial" w:hAnsi="Arial" w:cs="Arial"/>
          <w:szCs w:val="24"/>
        </w:rPr>
        <w:t>conduct</w:t>
      </w:r>
      <w:r w:rsidR="00D611EC" w:rsidRPr="00FD6622">
        <w:rPr>
          <w:rFonts w:ascii="Arial" w:hAnsi="Arial" w:cs="Arial"/>
          <w:szCs w:val="24"/>
        </w:rPr>
        <w:t>ing</w:t>
      </w:r>
      <w:r w:rsidR="001E30F1" w:rsidRPr="00FD6622">
        <w:rPr>
          <w:rFonts w:ascii="Arial" w:hAnsi="Arial" w:cs="Arial"/>
          <w:szCs w:val="24"/>
        </w:rPr>
        <w:t xml:space="preserve"> </w:t>
      </w:r>
      <w:r w:rsidR="009E40BA" w:rsidRPr="00FD6622">
        <w:rPr>
          <w:rFonts w:ascii="Arial" w:hAnsi="Arial" w:cs="Arial"/>
          <w:szCs w:val="24"/>
        </w:rPr>
        <w:t xml:space="preserve">or arranging </w:t>
      </w:r>
      <w:r w:rsidR="00D611EC" w:rsidRPr="00FD6622">
        <w:rPr>
          <w:rFonts w:ascii="Arial" w:hAnsi="Arial" w:cs="Arial"/>
          <w:szCs w:val="24"/>
        </w:rPr>
        <w:t xml:space="preserve">at least </w:t>
      </w:r>
      <w:r w:rsidR="001E30F1" w:rsidRPr="00FD6622">
        <w:rPr>
          <w:rFonts w:ascii="Arial" w:hAnsi="Arial" w:cs="Arial"/>
          <w:szCs w:val="24"/>
        </w:rPr>
        <w:t xml:space="preserve">one site visit to the </w:t>
      </w:r>
      <w:r w:rsidR="00D66E4C" w:rsidRPr="00FD6622">
        <w:rPr>
          <w:rFonts w:ascii="Arial" w:hAnsi="Arial" w:cs="Arial"/>
          <w:szCs w:val="24"/>
        </w:rPr>
        <w:t>placement</w:t>
      </w:r>
      <w:r w:rsidR="009E40BA" w:rsidRPr="00FD6622">
        <w:rPr>
          <w:rFonts w:ascii="Arial" w:hAnsi="Arial" w:cs="Arial"/>
          <w:szCs w:val="24"/>
        </w:rPr>
        <w:t xml:space="preserve"> during the student’s tenure</w:t>
      </w:r>
      <w:r w:rsidR="00D611EC" w:rsidRPr="00FD6622">
        <w:rPr>
          <w:rFonts w:ascii="Arial" w:hAnsi="Arial" w:cs="Arial"/>
          <w:szCs w:val="24"/>
        </w:rPr>
        <w:t>,</w:t>
      </w:r>
      <w:r w:rsidR="001E30F1" w:rsidRPr="00FD6622">
        <w:rPr>
          <w:rFonts w:ascii="Arial" w:hAnsi="Arial" w:cs="Arial"/>
          <w:szCs w:val="24"/>
        </w:rPr>
        <w:t xml:space="preserve"> and </w:t>
      </w:r>
      <w:r w:rsidR="00D611EC" w:rsidRPr="00FD6622">
        <w:rPr>
          <w:rFonts w:ascii="Arial" w:hAnsi="Arial" w:cs="Arial"/>
          <w:szCs w:val="24"/>
        </w:rPr>
        <w:t xml:space="preserve">ensuring that </w:t>
      </w:r>
      <w:r w:rsidR="009E40BA" w:rsidRPr="00FD6622">
        <w:rPr>
          <w:rFonts w:ascii="Arial" w:hAnsi="Arial" w:cs="Arial"/>
          <w:szCs w:val="24"/>
        </w:rPr>
        <w:t xml:space="preserve">the </w:t>
      </w:r>
      <w:r w:rsidR="00D611EC" w:rsidRPr="00FD6622">
        <w:rPr>
          <w:rFonts w:ascii="Arial" w:hAnsi="Arial" w:cs="Arial"/>
          <w:szCs w:val="24"/>
        </w:rPr>
        <w:t xml:space="preserve">placement </w:t>
      </w:r>
      <w:r w:rsidR="001E30F1" w:rsidRPr="00FD6622">
        <w:rPr>
          <w:rFonts w:ascii="Arial" w:hAnsi="Arial" w:cs="Arial"/>
          <w:szCs w:val="24"/>
        </w:rPr>
        <w:t>adhere</w:t>
      </w:r>
      <w:r w:rsidR="00D611EC" w:rsidRPr="00FD6622">
        <w:rPr>
          <w:rFonts w:ascii="Arial" w:hAnsi="Arial" w:cs="Arial"/>
          <w:szCs w:val="24"/>
        </w:rPr>
        <w:t>s</w:t>
      </w:r>
      <w:r w:rsidR="001E30F1" w:rsidRPr="00FD6622">
        <w:rPr>
          <w:rFonts w:ascii="Arial" w:hAnsi="Arial" w:cs="Arial"/>
          <w:szCs w:val="24"/>
        </w:rPr>
        <w:t xml:space="preserve"> to the </w:t>
      </w:r>
      <w:r w:rsidR="00A67843" w:rsidRPr="00FD6622">
        <w:rPr>
          <w:rFonts w:ascii="Arial" w:hAnsi="Arial" w:cs="Arial"/>
          <w:szCs w:val="24"/>
        </w:rPr>
        <w:t>clinic</w:t>
      </w:r>
      <w:r w:rsidR="00D611EC" w:rsidRPr="00FD6622">
        <w:rPr>
          <w:rFonts w:ascii="Arial" w:hAnsi="Arial" w:cs="Arial"/>
          <w:szCs w:val="24"/>
        </w:rPr>
        <w:t xml:space="preserve"> program criteria</w:t>
      </w:r>
      <w:r w:rsidR="00FE67C8" w:rsidRPr="00FD6622">
        <w:rPr>
          <w:rFonts w:ascii="Arial" w:hAnsi="Arial" w:cs="Arial"/>
          <w:szCs w:val="24"/>
        </w:rPr>
        <w:t>, requirements,</w:t>
      </w:r>
      <w:r w:rsidR="00D611EC" w:rsidRPr="00FD6622">
        <w:rPr>
          <w:rFonts w:ascii="Arial" w:hAnsi="Arial" w:cs="Arial"/>
          <w:szCs w:val="24"/>
        </w:rPr>
        <w:t xml:space="preserve"> and</w:t>
      </w:r>
      <w:r w:rsidR="001E30F1" w:rsidRPr="00FD6622">
        <w:rPr>
          <w:rFonts w:ascii="Arial" w:hAnsi="Arial" w:cs="Arial"/>
          <w:szCs w:val="24"/>
        </w:rPr>
        <w:t xml:space="preserve"> guidelines.</w:t>
      </w:r>
      <w:r w:rsidR="001E30F1" w:rsidRPr="00571413">
        <w:rPr>
          <w:rFonts w:ascii="Arial" w:hAnsi="Arial" w:cs="Arial"/>
          <w:szCs w:val="24"/>
        </w:rPr>
        <w:t xml:space="preserve"> </w:t>
      </w:r>
    </w:p>
    <w:p w14:paraId="002DFC90" w14:textId="77777777" w:rsidR="00571413" w:rsidRDefault="001E30F1" w:rsidP="00571413">
      <w:pPr>
        <w:spacing w:after="120"/>
        <w:rPr>
          <w:rFonts w:ascii="Arial" w:hAnsi="Arial" w:cs="Arial"/>
          <w:szCs w:val="24"/>
        </w:rPr>
      </w:pPr>
      <w:r w:rsidRPr="00571413">
        <w:rPr>
          <w:rFonts w:ascii="Arial" w:hAnsi="Arial" w:cs="Arial"/>
          <w:szCs w:val="24"/>
        </w:rPr>
        <w:t xml:space="preserve">Please review the following documents before applying for an independent </w:t>
      </w:r>
      <w:r w:rsidR="00D66E4C" w:rsidRPr="00571413">
        <w:rPr>
          <w:rFonts w:ascii="Arial" w:hAnsi="Arial" w:cs="Arial"/>
          <w:szCs w:val="24"/>
        </w:rPr>
        <w:t>field placement</w:t>
      </w:r>
      <w:r w:rsidRPr="00571413">
        <w:rPr>
          <w:rFonts w:ascii="Arial" w:hAnsi="Arial" w:cs="Arial"/>
          <w:szCs w:val="24"/>
        </w:rPr>
        <w:t xml:space="preserve">:  Criteria for Evaluation </w:t>
      </w:r>
      <w:r w:rsidR="00751911" w:rsidRPr="00571413">
        <w:rPr>
          <w:rFonts w:ascii="Arial" w:hAnsi="Arial" w:cs="Arial"/>
          <w:szCs w:val="24"/>
        </w:rPr>
        <w:t xml:space="preserve">of </w:t>
      </w:r>
      <w:r w:rsidRPr="00571413">
        <w:rPr>
          <w:rFonts w:ascii="Arial" w:hAnsi="Arial" w:cs="Arial"/>
          <w:szCs w:val="24"/>
        </w:rPr>
        <w:t>Clinics</w:t>
      </w:r>
      <w:r w:rsidR="00571413" w:rsidRPr="00571413">
        <w:rPr>
          <w:rFonts w:ascii="Arial" w:hAnsi="Arial" w:cs="Arial"/>
          <w:szCs w:val="24"/>
        </w:rPr>
        <w:t xml:space="preserve">, </w:t>
      </w:r>
      <w:r w:rsidRPr="00571413">
        <w:rPr>
          <w:rFonts w:ascii="Arial" w:hAnsi="Arial" w:cs="Arial"/>
          <w:szCs w:val="24"/>
        </w:rPr>
        <w:t>Anticipated Student and Institutional Outcomes</w:t>
      </w:r>
      <w:r w:rsidR="00751911" w:rsidRPr="00571413">
        <w:rPr>
          <w:rFonts w:ascii="Arial" w:hAnsi="Arial" w:cs="Arial"/>
          <w:szCs w:val="24"/>
        </w:rPr>
        <w:t>,</w:t>
      </w:r>
      <w:r w:rsidRPr="00571413">
        <w:rPr>
          <w:rFonts w:ascii="Arial" w:hAnsi="Arial" w:cs="Arial"/>
          <w:szCs w:val="24"/>
        </w:rPr>
        <w:t xml:space="preserve"> and Supervising Attorney Guidelines.</w:t>
      </w:r>
    </w:p>
    <w:p w14:paraId="26F6CD94" w14:textId="77777777" w:rsidR="00571413" w:rsidRDefault="001E30F1" w:rsidP="00571413">
      <w:pPr>
        <w:spacing w:after="120"/>
        <w:rPr>
          <w:rFonts w:ascii="Arial" w:hAnsi="Arial" w:cs="Arial"/>
          <w:szCs w:val="24"/>
        </w:rPr>
      </w:pPr>
      <w:r w:rsidRPr="00571413">
        <w:rPr>
          <w:rFonts w:ascii="Arial" w:hAnsi="Arial" w:cs="Arial"/>
          <w:szCs w:val="24"/>
        </w:rPr>
        <w:t>1.</w:t>
      </w:r>
      <w:r w:rsidRPr="00571413">
        <w:rPr>
          <w:rFonts w:ascii="Arial" w:hAnsi="Arial" w:cs="Arial"/>
          <w:szCs w:val="24"/>
        </w:rPr>
        <w:tab/>
        <w:t xml:space="preserve">Name of </w:t>
      </w:r>
      <w:r w:rsidR="00591BBE" w:rsidRPr="00571413">
        <w:rPr>
          <w:rFonts w:ascii="Arial" w:hAnsi="Arial" w:cs="Arial"/>
          <w:szCs w:val="24"/>
        </w:rPr>
        <w:t>a</w:t>
      </w:r>
      <w:r w:rsidRPr="00571413">
        <w:rPr>
          <w:rFonts w:ascii="Arial" w:hAnsi="Arial" w:cs="Arial"/>
          <w:szCs w:val="24"/>
        </w:rPr>
        <w:t xml:space="preserve">pplicant and date of </w:t>
      </w:r>
      <w:r w:rsidR="00591BBE" w:rsidRPr="00571413">
        <w:rPr>
          <w:rFonts w:ascii="Arial" w:hAnsi="Arial" w:cs="Arial"/>
          <w:szCs w:val="24"/>
        </w:rPr>
        <w:t>a</w:t>
      </w:r>
      <w:r w:rsidRPr="00571413">
        <w:rPr>
          <w:rFonts w:ascii="Arial" w:hAnsi="Arial" w:cs="Arial"/>
          <w:szCs w:val="24"/>
        </w:rPr>
        <w:t xml:space="preserve">pplication:  </w:t>
      </w:r>
    </w:p>
    <w:p w14:paraId="65BD7D62" w14:textId="77777777" w:rsidR="00571413" w:rsidRDefault="001E30F1" w:rsidP="00571413">
      <w:pPr>
        <w:spacing w:after="120"/>
        <w:rPr>
          <w:rFonts w:ascii="Arial" w:hAnsi="Arial" w:cs="Arial"/>
          <w:szCs w:val="24"/>
        </w:rPr>
      </w:pPr>
      <w:r w:rsidRPr="00571413">
        <w:rPr>
          <w:rFonts w:ascii="Arial" w:hAnsi="Arial" w:cs="Arial"/>
          <w:szCs w:val="24"/>
        </w:rPr>
        <w:t>______________________________________________________________________</w:t>
      </w:r>
    </w:p>
    <w:p w14:paraId="14A7292C" w14:textId="77777777" w:rsidR="00571413" w:rsidRDefault="001E30F1" w:rsidP="00571413">
      <w:pPr>
        <w:spacing w:after="120"/>
        <w:rPr>
          <w:rFonts w:ascii="Arial" w:hAnsi="Arial" w:cs="Arial"/>
          <w:szCs w:val="24"/>
        </w:rPr>
      </w:pPr>
      <w:r w:rsidRPr="00571413">
        <w:rPr>
          <w:rFonts w:ascii="Arial" w:hAnsi="Arial" w:cs="Arial"/>
          <w:szCs w:val="24"/>
        </w:rPr>
        <w:t>2.</w:t>
      </w:r>
      <w:r w:rsidRPr="00571413">
        <w:rPr>
          <w:rFonts w:ascii="Arial" w:hAnsi="Arial" w:cs="Arial"/>
          <w:szCs w:val="24"/>
        </w:rPr>
        <w:tab/>
        <w:t xml:space="preserve">Number of </w:t>
      </w:r>
      <w:r w:rsidR="00591BBE" w:rsidRPr="00571413">
        <w:rPr>
          <w:rFonts w:ascii="Arial" w:hAnsi="Arial" w:cs="Arial"/>
          <w:szCs w:val="24"/>
        </w:rPr>
        <w:t>l</w:t>
      </w:r>
      <w:r w:rsidRPr="00571413">
        <w:rPr>
          <w:rFonts w:ascii="Arial" w:hAnsi="Arial" w:cs="Arial"/>
          <w:szCs w:val="24"/>
        </w:rPr>
        <w:t xml:space="preserve">aw </w:t>
      </w:r>
      <w:r w:rsidR="00591BBE" w:rsidRPr="00571413">
        <w:rPr>
          <w:rFonts w:ascii="Arial" w:hAnsi="Arial" w:cs="Arial"/>
          <w:szCs w:val="24"/>
        </w:rPr>
        <w:t>c</w:t>
      </w:r>
      <w:r w:rsidRPr="00571413">
        <w:rPr>
          <w:rFonts w:ascii="Arial" w:hAnsi="Arial" w:cs="Arial"/>
          <w:szCs w:val="24"/>
        </w:rPr>
        <w:t>redits earned by end of Spring Semester 20__: ____________</w:t>
      </w:r>
    </w:p>
    <w:p w14:paraId="09CC023E" w14:textId="77777777" w:rsidR="00571413" w:rsidRDefault="001E30F1" w:rsidP="00571413">
      <w:pPr>
        <w:spacing w:after="120"/>
        <w:rPr>
          <w:rFonts w:ascii="Arial" w:hAnsi="Arial" w:cs="Arial"/>
          <w:szCs w:val="24"/>
        </w:rPr>
      </w:pPr>
      <w:r w:rsidRPr="00571413">
        <w:rPr>
          <w:rFonts w:ascii="Arial" w:hAnsi="Arial" w:cs="Arial"/>
          <w:szCs w:val="24"/>
        </w:rPr>
        <w:t>3.</w:t>
      </w:r>
      <w:r w:rsidRPr="00571413">
        <w:rPr>
          <w:rFonts w:ascii="Arial" w:hAnsi="Arial" w:cs="Arial"/>
          <w:szCs w:val="24"/>
        </w:rPr>
        <w:tab/>
      </w:r>
      <w:r w:rsidR="00591BBE" w:rsidRPr="00571413">
        <w:rPr>
          <w:rFonts w:ascii="Arial" w:hAnsi="Arial" w:cs="Arial"/>
          <w:szCs w:val="24"/>
        </w:rPr>
        <w:t>Term in which</w:t>
      </w:r>
      <w:r w:rsidRPr="00571413">
        <w:rPr>
          <w:rFonts w:ascii="Arial" w:hAnsi="Arial" w:cs="Arial"/>
          <w:szCs w:val="24"/>
        </w:rPr>
        <w:t xml:space="preserve"> </w:t>
      </w:r>
      <w:r w:rsidR="00A67843" w:rsidRPr="00571413">
        <w:rPr>
          <w:rFonts w:ascii="Arial" w:hAnsi="Arial" w:cs="Arial"/>
          <w:szCs w:val="24"/>
        </w:rPr>
        <w:t>clinic</w:t>
      </w:r>
      <w:r w:rsidRPr="00571413">
        <w:rPr>
          <w:rFonts w:ascii="Arial" w:hAnsi="Arial" w:cs="Arial"/>
          <w:szCs w:val="24"/>
        </w:rPr>
        <w:t xml:space="preserve"> credits </w:t>
      </w:r>
      <w:r w:rsidR="00CB2420" w:rsidRPr="00571413">
        <w:rPr>
          <w:rFonts w:ascii="Arial" w:hAnsi="Arial" w:cs="Arial"/>
          <w:szCs w:val="24"/>
        </w:rPr>
        <w:t>would be completed</w:t>
      </w:r>
      <w:r w:rsidRPr="00571413">
        <w:rPr>
          <w:rFonts w:ascii="Arial" w:hAnsi="Arial" w:cs="Arial"/>
          <w:szCs w:val="24"/>
        </w:rPr>
        <w:t>:</w:t>
      </w:r>
    </w:p>
    <w:p w14:paraId="588A602F" w14:textId="6BE34B48" w:rsidR="001E30F1" w:rsidRPr="00571413" w:rsidRDefault="001E30F1" w:rsidP="00571413">
      <w:pPr>
        <w:spacing w:after="120"/>
        <w:rPr>
          <w:rFonts w:ascii="Arial" w:hAnsi="Arial" w:cs="Arial"/>
          <w:szCs w:val="24"/>
        </w:rPr>
      </w:pPr>
      <w:r w:rsidRPr="00571413">
        <w:rPr>
          <w:rFonts w:ascii="Arial" w:hAnsi="Arial" w:cs="Arial"/>
          <w:szCs w:val="24"/>
        </w:rPr>
        <w:tab/>
        <w:t xml:space="preserve"> </w:t>
      </w:r>
      <w:r w:rsidRPr="00571413">
        <w:rPr>
          <w:rFonts w:ascii="Arial" w:hAnsi="Arial" w:cs="Arial"/>
          <w:szCs w:val="24"/>
        </w:rPr>
        <w:tab/>
        <w:t>Summer 20__</w:t>
      </w:r>
    </w:p>
    <w:p w14:paraId="4F98BE52" w14:textId="77777777" w:rsidR="001E30F1" w:rsidRPr="00571413" w:rsidRDefault="001E30F1" w:rsidP="00571413">
      <w:pPr>
        <w:spacing w:after="120"/>
        <w:rPr>
          <w:rFonts w:ascii="Arial" w:hAnsi="Arial" w:cs="Arial"/>
          <w:szCs w:val="24"/>
        </w:rPr>
      </w:pPr>
      <w:r w:rsidRPr="00571413">
        <w:rPr>
          <w:rFonts w:ascii="Arial" w:hAnsi="Arial" w:cs="Arial"/>
          <w:szCs w:val="24"/>
        </w:rPr>
        <w:tab/>
        <w:t xml:space="preserve"> </w:t>
      </w:r>
      <w:r w:rsidRPr="00571413">
        <w:rPr>
          <w:rFonts w:ascii="Arial" w:hAnsi="Arial" w:cs="Arial"/>
          <w:szCs w:val="24"/>
        </w:rPr>
        <w:tab/>
        <w:t>Fall 20__</w:t>
      </w:r>
    </w:p>
    <w:p w14:paraId="31CA2210" w14:textId="77777777" w:rsidR="001E30F1" w:rsidRPr="00571413" w:rsidRDefault="001E30F1" w:rsidP="00571413">
      <w:pPr>
        <w:spacing w:after="120"/>
        <w:rPr>
          <w:rFonts w:ascii="Arial" w:hAnsi="Arial" w:cs="Arial"/>
          <w:szCs w:val="24"/>
        </w:rPr>
      </w:pPr>
      <w:r w:rsidRPr="00571413">
        <w:rPr>
          <w:rFonts w:ascii="Arial" w:hAnsi="Arial" w:cs="Arial"/>
          <w:szCs w:val="24"/>
        </w:rPr>
        <w:tab/>
        <w:t xml:space="preserve"> </w:t>
      </w:r>
      <w:r w:rsidRPr="00571413">
        <w:rPr>
          <w:rFonts w:ascii="Arial" w:hAnsi="Arial" w:cs="Arial"/>
          <w:szCs w:val="24"/>
        </w:rPr>
        <w:tab/>
        <w:t>Fall 20__ and Spring 20__</w:t>
      </w:r>
    </w:p>
    <w:p w14:paraId="05738680" w14:textId="77777777" w:rsidR="00571413" w:rsidRDefault="001E30F1" w:rsidP="00571413">
      <w:pPr>
        <w:spacing w:after="120"/>
        <w:rPr>
          <w:rFonts w:ascii="Arial" w:hAnsi="Arial" w:cs="Arial"/>
          <w:szCs w:val="24"/>
        </w:rPr>
      </w:pPr>
      <w:r w:rsidRPr="00571413">
        <w:rPr>
          <w:rFonts w:ascii="Arial" w:hAnsi="Arial" w:cs="Arial"/>
          <w:szCs w:val="24"/>
        </w:rPr>
        <w:tab/>
        <w:t xml:space="preserve"> </w:t>
      </w:r>
      <w:r w:rsidRPr="00571413">
        <w:rPr>
          <w:rFonts w:ascii="Arial" w:hAnsi="Arial" w:cs="Arial"/>
          <w:szCs w:val="24"/>
        </w:rPr>
        <w:tab/>
        <w:t>Spring 20__</w:t>
      </w:r>
    </w:p>
    <w:p w14:paraId="3B81CA7F" w14:textId="77777777" w:rsidR="00571413" w:rsidRDefault="002423A7" w:rsidP="00571413">
      <w:pPr>
        <w:spacing w:after="120"/>
        <w:rPr>
          <w:rFonts w:ascii="Arial" w:hAnsi="Arial" w:cs="Arial"/>
          <w:szCs w:val="24"/>
        </w:rPr>
      </w:pPr>
      <w:r w:rsidRPr="00571413">
        <w:rPr>
          <w:rFonts w:ascii="Arial" w:hAnsi="Arial" w:cs="Arial"/>
          <w:szCs w:val="24"/>
        </w:rPr>
        <w:t>4.</w:t>
      </w:r>
      <w:r w:rsidRPr="00571413">
        <w:rPr>
          <w:rFonts w:ascii="Arial" w:hAnsi="Arial" w:cs="Arial"/>
          <w:szCs w:val="24"/>
        </w:rPr>
        <w:tab/>
        <w:t>Number of anticipated credits to be completed:  _____</w:t>
      </w:r>
    </w:p>
    <w:p w14:paraId="6F0C03F6" w14:textId="77777777" w:rsidR="00571413" w:rsidRDefault="002423A7" w:rsidP="00571413">
      <w:pPr>
        <w:spacing w:after="120"/>
        <w:rPr>
          <w:rFonts w:ascii="Arial" w:hAnsi="Arial" w:cs="Arial"/>
          <w:szCs w:val="24"/>
        </w:rPr>
      </w:pPr>
      <w:r w:rsidRPr="00571413">
        <w:rPr>
          <w:rFonts w:ascii="Arial" w:hAnsi="Arial" w:cs="Arial"/>
          <w:szCs w:val="24"/>
        </w:rPr>
        <w:t>5</w:t>
      </w:r>
      <w:r w:rsidR="001E30F1" w:rsidRPr="00571413">
        <w:rPr>
          <w:rFonts w:ascii="Arial" w:hAnsi="Arial" w:cs="Arial"/>
          <w:szCs w:val="24"/>
        </w:rPr>
        <w:t>.</w:t>
      </w:r>
      <w:r w:rsidR="001E30F1" w:rsidRPr="00571413">
        <w:rPr>
          <w:rFonts w:ascii="Arial" w:hAnsi="Arial" w:cs="Arial"/>
          <w:szCs w:val="24"/>
        </w:rPr>
        <w:tab/>
        <w:t xml:space="preserve">Name and </w:t>
      </w:r>
      <w:r w:rsidR="00CB2420" w:rsidRPr="00571413">
        <w:rPr>
          <w:rFonts w:ascii="Arial" w:hAnsi="Arial" w:cs="Arial"/>
          <w:szCs w:val="24"/>
        </w:rPr>
        <w:t>a</w:t>
      </w:r>
      <w:r w:rsidR="001E30F1" w:rsidRPr="00571413">
        <w:rPr>
          <w:rFonts w:ascii="Arial" w:hAnsi="Arial" w:cs="Arial"/>
          <w:szCs w:val="24"/>
        </w:rPr>
        <w:t xml:space="preserve">ddress of </w:t>
      </w:r>
      <w:r w:rsidR="00CB2420" w:rsidRPr="00571413">
        <w:rPr>
          <w:rFonts w:ascii="Arial" w:hAnsi="Arial" w:cs="Arial"/>
          <w:szCs w:val="24"/>
        </w:rPr>
        <w:t>p</w:t>
      </w:r>
      <w:r w:rsidR="001E30F1" w:rsidRPr="00571413">
        <w:rPr>
          <w:rFonts w:ascii="Arial" w:hAnsi="Arial" w:cs="Arial"/>
          <w:szCs w:val="24"/>
        </w:rPr>
        <w:t xml:space="preserve">roposed Independent </w:t>
      </w:r>
      <w:r w:rsidR="00D66E4C" w:rsidRPr="00571413">
        <w:rPr>
          <w:rFonts w:ascii="Arial" w:hAnsi="Arial" w:cs="Arial"/>
          <w:szCs w:val="24"/>
        </w:rPr>
        <w:t>Field Placement</w:t>
      </w:r>
      <w:r w:rsidR="001E30F1" w:rsidRPr="00571413">
        <w:rPr>
          <w:rFonts w:ascii="Arial" w:hAnsi="Arial" w:cs="Arial"/>
          <w:szCs w:val="24"/>
        </w:rPr>
        <w:t xml:space="preserve">: </w:t>
      </w:r>
    </w:p>
    <w:p w14:paraId="2A918661" w14:textId="77777777" w:rsidR="00571413" w:rsidRDefault="001E30F1" w:rsidP="00571413">
      <w:pPr>
        <w:spacing w:after="120" w:line="480" w:lineRule="auto"/>
        <w:rPr>
          <w:rFonts w:ascii="Arial" w:hAnsi="Arial" w:cs="Arial"/>
          <w:szCs w:val="24"/>
        </w:rPr>
      </w:pPr>
      <w:r w:rsidRPr="00571413">
        <w:rPr>
          <w:rFonts w:ascii="Arial" w:hAnsi="Arial" w:cs="Arial"/>
          <w:szCs w:val="24"/>
        </w:rPr>
        <w:t xml:space="preserve">______________________________________________________________________   ______________________________________________________________________ ______________________________________________________________________ </w:t>
      </w:r>
    </w:p>
    <w:p w14:paraId="592D31B9" w14:textId="77777777" w:rsidR="00571413" w:rsidRDefault="002423A7" w:rsidP="00571413">
      <w:pPr>
        <w:keepNext/>
        <w:spacing w:after="120"/>
        <w:rPr>
          <w:rFonts w:ascii="Arial" w:hAnsi="Arial" w:cs="Arial"/>
          <w:szCs w:val="24"/>
        </w:rPr>
      </w:pPr>
      <w:r w:rsidRPr="00571413">
        <w:rPr>
          <w:rFonts w:ascii="Arial" w:hAnsi="Arial" w:cs="Arial"/>
          <w:szCs w:val="24"/>
        </w:rPr>
        <w:lastRenderedPageBreak/>
        <w:t>6</w:t>
      </w:r>
      <w:r w:rsidR="001E30F1" w:rsidRPr="00571413">
        <w:rPr>
          <w:rFonts w:ascii="Arial" w:hAnsi="Arial" w:cs="Arial"/>
          <w:szCs w:val="24"/>
        </w:rPr>
        <w:t>.</w:t>
      </w:r>
      <w:r w:rsidR="001E30F1" w:rsidRPr="00571413">
        <w:rPr>
          <w:rFonts w:ascii="Arial" w:hAnsi="Arial" w:cs="Arial"/>
          <w:szCs w:val="24"/>
        </w:rPr>
        <w:tab/>
        <w:t xml:space="preserve">What is the nature of the work of the proposed </w:t>
      </w:r>
      <w:r w:rsidR="00CB2420" w:rsidRPr="00571413">
        <w:rPr>
          <w:rFonts w:ascii="Arial" w:hAnsi="Arial" w:cs="Arial"/>
          <w:szCs w:val="24"/>
        </w:rPr>
        <w:t>p</w:t>
      </w:r>
      <w:r w:rsidR="00D66E4C" w:rsidRPr="00571413">
        <w:rPr>
          <w:rFonts w:ascii="Arial" w:hAnsi="Arial" w:cs="Arial"/>
          <w:szCs w:val="24"/>
        </w:rPr>
        <w:t>lacement</w:t>
      </w:r>
      <w:r w:rsidR="001E30F1" w:rsidRPr="00571413">
        <w:rPr>
          <w:rFonts w:ascii="Arial" w:hAnsi="Arial" w:cs="Arial"/>
          <w:szCs w:val="24"/>
        </w:rPr>
        <w:t xml:space="preserve">? </w:t>
      </w:r>
      <w:r w:rsidR="00CB2420" w:rsidRPr="00571413">
        <w:rPr>
          <w:rFonts w:ascii="Arial" w:hAnsi="Arial" w:cs="Arial"/>
          <w:szCs w:val="24"/>
        </w:rPr>
        <w:t xml:space="preserve"> </w:t>
      </w:r>
      <w:r w:rsidR="001E30F1" w:rsidRPr="00571413">
        <w:rPr>
          <w:rFonts w:ascii="Arial" w:hAnsi="Arial" w:cs="Arial"/>
          <w:szCs w:val="24"/>
        </w:rPr>
        <w:t xml:space="preserve">How is </w:t>
      </w:r>
      <w:r w:rsidR="00CB2420" w:rsidRPr="00571413">
        <w:rPr>
          <w:rFonts w:ascii="Arial" w:hAnsi="Arial" w:cs="Arial"/>
          <w:szCs w:val="24"/>
        </w:rPr>
        <w:t>i</w:t>
      </w:r>
      <w:r w:rsidR="00D66E4C" w:rsidRPr="00571413">
        <w:rPr>
          <w:rFonts w:ascii="Arial" w:hAnsi="Arial" w:cs="Arial"/>
          <w:szCs w:val="24"/>
        </w:rPr>
        <w:t>t</w:t>
      </w:r>
      <w:r w:rsidR="001E30F1" w:rsidRPr="00571413">
        <w:rPr>
          <w:rFonts w:ascii="Arial" w:hAnsi="Arial" w:cs="Arial"/>
          <w:szCs w:val="24"/>
        </w:rPr>
        <w:t xml:space="preserve"> different from </w:t>
      </w:r>
      <w:r w:rsidR="00CB2420" w:rsidRPr="00571413">
        <w:rPr>
          <w:rFonts w:ascii="Arial" w:hAnsi="Arial" w:cs="Arial"/>
          <w:szCs w:val="24"/>
        </w:rPr>
        <w:t>those</w:t>
      </w:r>
      <w:r w:rsidR="001E30F1" w:rsidRPr="00571413">
        <w:rPr>
          <w:rFonts w:ascii="Arial" w:hAnsi="Arial" w:cs="Arial"/>
          <w:szCs w:val="24"/>
        </w:rPr>
        <w:t xml:space="preserve"> </w:t>
      </w:r>
      <w:r w:rsidR="00CB2420" w:rsidRPr="00571413">
        <w:rPr>
          <w:rFonts w:ascii="Arial" w:hAnsi="Arial" w:cs="Arial"/>
          <w:szCs w:val="24"/>
        </w:rPr>
        <w:t xml:space="preserve">currently </w:t>
      </w:r>
      <w:r w:rsidR="001E30F1" w:rsidRPr="00571413">
        <w:rPr>
          <w:rFonts w:ascii="Arial" w:hAnsi="Arial" w:cs="Arial"/>
          <w:szCs w:val="24"/>
        </w:rPr>
        <w:t>offered?</w:t>
      </w:r>
    </w:p>
    <w:p w14:paraId="04B76594" w14:textId="2BDD059D" w:rsidR="001E30F1" w:rsidRPr="00571413" w:rsidRDefault="001E30F1" w:rsidP="00571413">
      <w:pPr>
        <w:keepNext/>
        <w:spacing w:after="120" w:line="480" w:lineRule="auto"/>
        <w:rPr>
          <w:rFonts w:ascii="Arial" w:hAnsi="Arial" w:cs="Arial"/>
          <w:szCs w:val="24"/>
        </w:rPr>
      </w:pPr>
      <w:r w:rsidRPr="00571413">
        <w:rPr>
          <w:rFonts w:ascii="Arial" w:hAnsi="Arial" w:cs="Arial"/>
          <w:szCs w:val="24"/>
        </w:rPr>
        <w:t>______________________________________________________________________</w:t>
      </w:r>
    </w:p>
    <w:p w14:paraId="0AC0A4C1" w14:textId="77777777" w:rsidR="001E30F1" w:rsidRPr="00571413" w:rsidRDefault="001E30F1" w:rsidP="00571413">
      <w:pPr>
        <w:keepNext/>
        <w:spacing w:after="120" w:line="480" w:lineRule="auto"/>
        <w:rPr>
          <w:rFonts w:ascii="Arial" w:hAnsi="Arial" w:cs="Arial"/>
          <w:szCs w:val="24"/>
        </w:rPr>
      </w:pPr>
      <w:r w:rsidRPr="00571413">
        <w:rPr>
          <w:rFonts w:ascii="Arial" w:hAnsi="Arial" w:cs="Arial"/>
          <w:szCs w:val="24"/>
        </w:rPr>
        <w:t>______________________________________________________________________</w:t>
      </w:r>
    </w:p>
    <w:p w14:paraId="1B7D2641" w14:textId="77777777" w:rsidR="001E30F1" w:rsidRPr="00571413" w:rsidRDefault="001E30F1" w:rsidP="00571413">
      <w:pPr>
        <w:spacing w:after="120" w:line="480" w:lineRule="auto"/>
        <w:rPr>
          <w:rFonts w:ascii="Arial" w:hAnsi="Arial" w:cs="Arial"/>
          <w:szCs w:val="24"/>
        </w:rPr>
      </w:pPr>
      <w:r w:rsidRPr="00571413">
        <w:rPr>
          <w:rFonts w:ascii="Arial" w:hAnsi="Arial" w:cs="Arial"/>
          <w:szCs w:val="24"/>
        </w:rPr>
        <w:t>______________________________________________________________________</w:t>
      </w:r>
    </w:p>
    <w:p w14:paraId="71B641F7" w14:textId="77777777" w:rsidR="00571413" w:rsidRDefault="001E30F1" w:rsidP="00571413">
      <w:pPr>
        <w:spacing w:after="120"/>
        <w:rPr>
          <w:rFonts w:ascii="Arial" w:hAnsi="Arial" w:cs="Arial"/>
          <w:szCs w:val="24"/>
        </w:rPr>
      </w:pPr>
      <w:r w:rsidRPr="00571413">
        <w:rPr>
          <w:rFonts w:ascii="Arial" w:hAnsi="Arial" w:cs="Arial"/>
          <w:szCs w:val="24"/>
        </w:rPr>
        <w:t>______________________________________________________________________</w:t>
      </w:r>
    </w:p>
    <w:p w14:paraId="3C0977FC" w14:textId="77777777" w:rsidR="00571413" w:rsidRDefault="002423A7" w:rsidP="00571413">
      <w:pPr>
        <w:spacing w:after="120"/>
        <w:rPr>
          <w:rFonts w:ascii="Arial" w:hAnsi="Arial" w:cs="Arial"/>
          <w:szCs w:val="24"/>
        </w:rPr>
      </w:pPr>
      <w:r w:rsidRPr="00571413">
        <w:rPr>
          <w:rFonts w:ascii="Arial" w:hAnsi="Arial" w:cs="Arial"/>
          <w:szCs w:val="24"/>
        </w:rPr>
        <w:t>7</w:t>
      </w:r>
      <w:r w:rsidR="001E30F1" w:rsidRPr="00571413">
        <w:rPr>
          <w:rFonts w:ascii="Arial" w:hAnsi="Arial" w:cs="Arial"/>
          <w:szCs w:val="24"/>
        </w:rPr>
        <w:t>.</w:t>
      </w:r>
      <w:r w:rsidR="001E30F1" w:rsidRPr="00571413">
        <w:rPr>
          <w:rFonts w:ascii="Arial" w:hAnsi="Arial" w:cs="Arial"/>
          <w:szCs w:val="24"/>
        </w:rPr>
        <w:tab/>
        <w:t xml:space="preserve">Please provide the name and mailing address of </w:t>
      </w:r>
      <w:r w:rsidR="00CB2420" w:rsidRPr="00571413">
        <w:rPr>
          <w:rFonts w:ascii="Arial" w:hAnsi="Arial" w:cs="Arial"/>
          <w:szCs w:val="24"/>
        </w:rPr>
        <w:t xml:space="preserve">the </w:t>
      </w:r>
      <w:r w:rsidR="001E30F1" w:rsidRPr="00571413">
        <w:rPr>
          <w:rFonts w:ascii="Arial" w:hAnsi="Arial" w:cs="Arial"/>
          <w:szCs w:val="24"/>
        </w:rPr>
        <w:t xml:space="preserve">proposed Supervising Attorney. </w:t>
      </w:r>
      <w:r w:rsidR="00CB2420" w:rsidRPr="00571413">
        <w:rPr>
          <w:rFonts w:ascii="Arial" w:hAnsi="Arial" w:cs="Arial"/>
          <w:szCs w:val="24"/>
        </w:rPr>
        <w:t xml:space="preserve"> </w:t>
      </w:r>
      <w:r w:rsidR="001E30F1" w:rsidRPr="00571413">
        <w:rPr>
          <w:rFonts w:ascii="Arial" w:hAnsi="Arial" w:cs="Arial"/>
          <w:szCs w:val="24"/>
        </w:rPr>
        <w:t xml:space="preserve">How </w:t>
      </w:r>
      <w:r w:rsidR="00CB2420" w:rsidRPr="00571413">
        <w:rPr>
          <w:rFonts w:ascii="Arial" w:hAnsi="Arial" w:cs="Arial"/>
          <w:szCs w:val="24"/>
        </w:rPr>
        <w:t>does</w:t>
      </w:r>
      <w:r w:rsidR="001E30F1" w:rsidRPr="00571413">
        <w:rPr>
          <w:rFonts w:ascii="Arial" w:hAnsi="Arial" w:cs="Arial"/>
          <w:szCs w:val="24"/>
        </w:rPr>
        <w:t xml:space="preserve"> th</w:t>
      </w:r>
      <w:r w:rsidR="00CB2420" w:rsidRPr="00571413">
        <w:rPr>
          <w:rFonts w:ascii="Arial" w:hAnsi="Arial" w:cs="Arial"/>
          <w:szCs w:val="24"/>
        </w:rPr>
        <w:t>is</w:t>
      </w:r>
      <w:r w:rsidR="001E30F1" w:rsidRPr="00571413">
        <w:rPr>
          <w:rFonts w:ascii="Arial" w:hAnsi="Arial" w:cs="Arial"/>
          <w:szCs w:val="24"/>
        </w:rPr>
        <w:t xml:space="preserve"> attorney </w:t>
      </w:r>
      <w:r w:rsidR="00CB2420" w:rsidRPr="00571413">
        <w:rPr>
          <w:rFonts w:ascii="Arial" w:hAnsi="Arial" w:cs="Arial"/>
          <w:szCs w:val="24"/>
        </w:rPr>
        <w:t xml:space="preserve">intend to </w:t>
      </w:r>
      <w:r w:rsidR="001E30F1" w:rsidRPr="00571413">
        <w:rPr>
          <w:rFonts w:ascii="Arial" w:hAnsi="Arial" w:cs="Arial"/>
          <w:szCs w:val="24"/>
        </w:rPr>
        <w:t>meet the Supervising Attorney Guidelines, particularly in regards to meetings and evaluations?</w:t>
      </w:r>
    </w:p>
    <w:p w14:paraId="2200065F" w14:textId="780D9491" w:rsidR="001E30F1" w:rsidRPr="00571413" w:rsidRDefault="001E30F1" w:rsidP="00571413">
      <w:pPr>
        <w:spacing w:after="120" w:line="480" w:lineRule="auto"/>
        <w:rPr>
          <w:rFonts w:ascii="Arial" w:hAnsi="Arial" w:cs="Arial"/>
          <w:szCs w:val="24"/>
        </w:rPr>
      </w:pPr>
      <w:r w:rsidRPr="00571413">
        <w:rPr>
          <w:rFonts w:ascii="Arial" w:hAnsi="Arial" w:cs="Arial"/>
          <w:szCs w:val="24"/>
        </w:rPr>
        <w:t>______________________________________________________________________</w:t>
      </w:r>
    </w:p>
    <w:p w14:paraId="69891A76" w14:textId="77777777" w:rsidR="00571413" w:rsidRDefault="001E30F1" w:rsidP="00571413">
      <w:pPr>
        <w:spacing w:after="120"/>
        <w:rPr>
          <w:rFonts w:ascii="Arial" w:hAnsi="Arial" w:cs="Arial"/>
          <w:szCs w:val="24"/>
        </w:rPr>
      </w:pPr>
      <w:r w:rsidRPr="00571413">
        <w:rPr>
          <w:rFonts w:ascii="Arial" w:hAnsi="Arial" w:cs="Arial"/>
          <w:szCs w:val="24"/>
        </w:rPr>
        <w:t>______________________________________________________________________</w:t>
      </w:r>
    </w:p>
    <w:p w14:paraId="7C4055A4" w14:textId="77777777" w:rsidR="00571413" w:rsidRDefault="002423A7" w:rsidP="00571413">
      <w:pPr>
        <w:spacing w:after="120"/>
        <w:rPr>
          <w:rFonts w:ascii="Arial" w:hAnsi="Arial" w:cs="Arial"/>
          <w:szCs w:val="24"/>
        </w:rPr>
      </w:pPr>
      <w:r w:rsidRPr="00571413">
        <w:rPr>
          <w:rFonts w:ascii="Arial" w:hAnsi="Arial" w:cs="Arial"/>
          <w:szCs w:val="24"/>
        </w:rPr>
        <w:t>8</w:t>
      </w:r>
      <w:r w:rsidR="001E30F1" w:rsidRPr="00571413">
        <w:rPr>
          <w:rFonts w:ascii="Arial" w:hAnsi="Arial" w:cs="Arial"/>
          <w:szCs w:val="24"/>
        </w:rPr>
        <w:t>.</w:t>
      </w:r>
      <w:r w:rsidR="001E30F1" w:rsidRPr="00571413">
        <w:rPr>
          <w:rFonts w:ascii="Arial" w:hAnsi="Arial" w:cs="Arial"/>
          <w:szCs w:val="24"/>
        </w:rPr>
        <w:tab/>
        <w:t xml:space="preserve">Please explain on a separate sheet of paper how the proposed </w:t>
      </w:r>
      <w:r w:rsidR="00CB2420" w:rsidRPr="00571413">
        <w:rPr>
          <w:rFonts w:ascii="Arial" w:hAnsi="Arial" w:cs="Arial"/>
          <w:szCs w:val="24"/>
        </w:rPr>
        <w:t>p</w:t>
      </w:r>
      <w:r w:rsidR="00A40D1F" w:rsidRPr="00571413">
        <w:rPr>
          <w:rFonts w:ascii="Arial" w:hAnsi="Arial" w:cs="Arial"/>
          <w:szCs w:val="24"/>
        </w:rPr>
        <w:t>lacement</w:t>
      </w:r>
      <w:r w:rsidR="001E30F1" w:rsidRPr="00571413">
        <w:rPr>
          <w:rFonts w:ascii="Arial" w:hAnsi="Arial" w:cs="Arial"/>
          <w:szCs w:val="24"/>
        </w:rPr>
        <w:t xml:space="preserve"> meet</w:t>
      </w:r>
      <w:r w:rsidR="00CB2420" w:rsidRPr="00571413">
        <w:rPr>
          <w:rFonts w:ascii="Arial" w:hAnsi="Arial" w:cs="Arial"/>
          <w:szCs w:val="24"/>
        </w:rPr>
        <w:t>s</w:t>
      </w:r>
      <w:r w:rsidR="001E30F1" w:rsidRPr="00571413">
        <w:rPr>
          <w:rFonts w:ascii="Arial" w:hAnsi="Arial" w:cs="Arial"/>
          <w:szCs w:val="24"/>
        </w:rPr>
        <w:t xml:space="preserve"> the Student and Institutional Outcomes listed in the Criteria for Evaluating Clinics. Please evaluate each of the major bulleted points, including a description of how the </w:t>
      </w:r>
      <w:r w:rsidR="00D66E4C" w:rsidRPr="00571413">
        <w:rPr>
          <w:rFonts w:ascii="Arial" w:hAnsi="Arial" w:cs="Arial"/>
          <w:szCs w:val="24"/>
        </w:rPr>
        <w:t>placement</w:t>
      </w:r>
      <w:r w:rsidR="001E30F1" w:rsidRPr="00571413">
        <w:rPr>
          <w:rFonts w:ascii="Arial" w:hAnsi="Arial" w:cs="Arial"/>
          <w:szCs w:val="24"/>
        </w:rPr>
        <w:t xml:space="preserve"> meet</w:t>
      </w:r>
      <w:r w:rsidR="00CB2420" w:rsidRPr="00571413">
        <w:rPr>
          <w:rFonts w:ascii="Arial" w:hAnsi="Arial" w:cs="Arial"/>
          <w:szCs w:val="24"/>
        </w:rPr>
        <w:t>s</w:t>
      </w:r>
      <w:r w:rsidR="001E30F1" w:rsidRPr="00571413">
        <w:rPr>
          <w:rFonts w:ascii="Arial" w:hAnsi="Arial" w:cs="Arial"/>
          <w:szCs w:val="24"/>
        </w:rPr>
        <w:t xml:space="preserve"> the Anticipated Student Outcomes.</w:t>
      </w:r>
    </w:p>
    <w:p w14:paraId="03AD70FE" w14:textId="176193D8" w:rsidR="00571413" w:rsidRPr="00FD6622" w:rsidRDefault="002423A7" w:rsidP="00571413">
      <w:pPr>
        <w:spacing w:after="120"/>
        <w:rPr>
          <w:rFonts w:ascii="Arial" w:hAnsi="Arial" w:cs="Arial"/>
          <w:szCs w:val="24"/>
        </w:rPr>
      </w:pPr>
      <w:r w:rsidRPr="00FD6622">
        <w:rPr>
          <w:rFonts w:ascii="Arial" w:hAnsi="Arial" w:cs="Arial"/>
          <w:szCs w:val="24"/>
        </w:rPr>
        <w:t>9</w:t>
      </w:r>
      <w:r w:rsidR="001E30F1" w:rsidRPr="00FD6622">
        <w:rPr>
          <w:rFonts w:ascii="Arial" w:hAnsi="Arial" w:cs="Arial"/>
          <w:szCs w:val="24"/>
        </w:rPr>
        <w:t>.</w:t>
      </w:r>
      <w:r w:rsidR="001E30F1" w:rsidRPr="00FD6622">
        <w:rPr>
          <w:rFonts w:ascii="Arial" w:hAnsi="Arial" w:cs="Arial"/>
          <w:szCs w:val="24"/>
        </w:rPr>
        <w:tab/>
        <w:t xml:space="preserve">Please provide the name and dated signature of the faculty member who will </w:t>
      </w:r>
      <w:r w:rsidR="00CB2420" w:rsidRPr="00FD6622">
        <w:rPr>
          <w:rFonts w:ascii="Arial" w:hAnsi="Arial" w:cs="Arial"/>
          <w:szCs w:val="24"/>
        </w:rPr>
        <w:t>sponsor the placement</w:t>
      </w:r>
      <w:r w:rsidR="00222CEA" w:rsidRPr="00FD6622">
        <w:rPr>
          <w:rFonts w:ascii="Arial" w:hAnsi="Arial" w:cs="Arial"/>
          <w:szCs w:val="24"/>
        </w:rPr>
        <w:t xml:space="preserve">.  </w:t>
      </w:r>
    </w:p>
    <w:p w14:paraId="3DCB54CF" w14:textId="6B6734C1" w:rsidR="002C02A6" w:rsidRDefault="002C02A6" w:rsidP="002C02A6">
      <w:pPr>
        <w:rPr>
          <w:rFonts w:ascii="Arial" w:hAnsi="Arial" w:cs="Arial"/>
          <w:szCs w:val="24"/>
        </w:rPr>
      </w:pPr>
      <w:r w:rsidRPr="00FD6622">
        <w:rPr>
          <w:rFonts w:ascii="Arial" w:hAnsi="Arial" w:cs="Arial"/>
          <w:szCs w:val="24"/>
        </w:rPr>
        <w:t xml:space="preserve">By signing, the faculty </w:t>
      </w:r>
      <w:r w:rsidR="004415B9">
        <w:rPr>
          <w:rFonts w:ascii="Arial" w:hAnsi="Arial" w:cs="Arial"/>
          <w:szCs w:val="24"/>
        </w:rPr>
        <w:t>supervisor</w:t>
      </w:r>
      <w:r w:rsidRPr="00FD6622">
        <w:rPr>
          <w:rFonts w:ascii="Arial" w:hAnsi="Arial" w:cs="Arial"/>
          <w:szCs w:val="24"/>
        </w:rPr>
        <w:t xml:space="preserve"> agrees to co-supervise and assess the student’s performance, teach its classroom instructional component (e.g., seminar, tutorial), engage the student in contemporaneous, guided self-reflection, conduct or arrange at least one site visit to the placement during the student’s tenure, and ensure that the placement adheres to the clinic program criteria, requirements, and guidelines.</w:t>
      </w:r>
    </w:p>
    <w:p w14:paraId="4CCE7EDE" w14:textId="77777777" w:rsidR="002C02A6" w:rsidRDefault="002C02A6" w:rsidP="002C02A6">
      <w:pPr>
        <w:rPr>
          <w:rFonts w:ascii="Arial" w:hAnsi="Arial" w:cs="Arial"/>
          <w:szCs w:val="24"/>
        </w:rPr>
      </w:pPr>
    </w:p>
    <w:p w14:paraId="1DD4E977" w14:textId="77777777" w:rsidR="002C02A6" w:rsidRDefault="002C02A6" w:rsidP="002C02A6">
      <w:pPr>
        <w:rPr>
          <w:rFonts w:ascii="Arial" w:hAnsi="Arial" w:cs="Arial"/>
          <w:szCs w:val="24"/>
        </w:rPr>
      </w:pPr>
    </w:p>
    <w:p w14:paraId="4897D99B" w14:textId="77777777" w:rsidR="002C02A6" w:rsidRDefault="002C02A6" w:rsidP="002C02A6">
      <w:pPr>
        <w:rPr>
          <w:rFonts w:ascii="Arial" w:hAnsi="Arial" w:cs="Arial"/>
          <w:szCs w:val="24"/>
        </w:rPr>
      </w:pPr>
    </w:p>
    <w:p w14:paraId="0483FC7C" w14:textId="77777777" w:rsidR="002C02A6" w:rsidRDefault="002C02A6" w:rsidP="002C02A6">
      <w:pPr>
        <w:tabs>
          <w:tab w:val="left" w:pos="5040"/>
        </w:tabs>
        <w:rPr>
          <w:rFonts w:ascii="Arial" w:hAnsi="Arial" w:cs="Arial"/>
          <w:szCs w:val="24"/>
        </w:rPr>
      </w:pPr>
      <w:r>
        <w:rPr>
          <w:rFonts w:ascii="Arial" w:hAnsi="Arial" w:cs="Arial"/>
          <w:szCs w:val="24"/>
        </w:rPr>
        <w:t>_________________________</w:t>
      </w:r>
      <w:r>
        <w:rPr>
          <w:rFonts w:ascii="Arial" w:hAnsi="Arial" w:cs="Arial"/>
          <w:szCs w:val="24"/>
        </w:rPr>
        <w:tab/>
      </w:r>
      <w:r w:rsidRPr="00571413">
        <w:rPr>
          <w:rFonts w:ascii="Arial" w:hAnsi="Arial" w:cs="Arial"/>
          <w:szCs w:val="24"/>
        </w:rPr>
        <w:t>_________________________</w:t>
      </w:r>
    </w:p>
    <w:p w14:paraId="5679C71C" w14:textId="7F96230B" w:rsidR="002C02A6" w:rsidRDefault="002C02A6" w:rsidP="002C02A6">
      <w:pPr>
        <w:tabs>
          <w:tab w:val="left" w:pos="5040"/>
        </w:tabs>
        <w:rPr>
          <w:rFonts w:ascii="Arial" w:hAnsi="Arial" w:cs="Arial"/>
          <w:szCs w:val="24"/>
        </w:rPr>
      </w:pPr>
      <w:r>
        <w:rPr>
          <w:rFonts w:ascii="Arial" w:hAnsi="Arial" w:cs="Arial"/>
          <w:szCs w:val="24"/>
        </w:rPr>
        <w:t>Faculty Sponsor</w:t>
      </w:r>
      <w:r w:rsidRPr="002C02A6">
        <w:rPr>
          <w:rFonts w:ascii="Arial" w:hAnsi="Arial" w:cs="Arial"/>
          <w:szCs w:val="24"/>
        </w:rPr>
        <w:t xml:space="preserve"> </w:t>
      </w:r>
      <w:r>
        <w:rPr>
          <w:rFonts w:ascii="Arial" w:hAnsi="Arial" w:cs="Arial"/>
          <w:szCs w:val="24"/>
        </w:rPr>
        <w:tab/>
      </w:r>
      <w:r w:rsidRPr="00571413">
        <w:rPr>
          <w:rFonts w:ascii="Arial" w:hAnsi="Arial" w:cs="Arial"/>
          <w:szCs w:val="24"/>
        </w:rPr>
        <w:t>Date:</w:t>
      </w:r>
    </w:p>
    <w:p w14:paraId="18D86181" w14:textId="77777777" w:rsidR="002C02A6" w:rsidRDefault="002C02A6" w:rsidP="002C02A6">
      <w:pPr>
        <w:rPr>
          <w:rFonts w:ascii="Arial" w:hAnsi="Arial" w:cs="Arial"/>
          <w:szCs w:val="24"/>
        </w:rPr>
      </w:pPr>
    </w:p>
    <w:p w14:paraId="58F73F2C" w14:textId="77777777" w:rsidR="002C02A6" w:rsidRDefault="002C02A6" w:rsidP="002C02A6">
      <w:pPr>
        <w:rPr>
          <w:rFonts w:ascii="Arial" w:hAnsi="Arial" w:cs="Arial"/>
          <w:szCs w:val="24"/>
        </w:rPr>
      </w:pPr>
    </w:p>
    <w:p w14:paraId="408979CC" w14:textId="77777777" w:rsidR="002C02A6" w:rsidRDefault="002C02A6" w:rsidP="002C02A6">
      <w:pPr>
        <w:rPr>
          <w:rFonts w:ascii="Arial" w:hAnsi="Arial" w:cs="Arial"/>
          <w:szCs w:val="24"/>
        </w:rPr>
      </w:pPr>
    </w:p>
    <w:p w14:paraId="75125E40" w14:textId="77777777" w:rsidR="002C02A6" w:rsidRDefault="002C02A6" w:rsidP="002C02A6">
      <w:pPr>
        <w:rPr>
          <w:rFonts w:ascii="Arial" w:hAnsi="Arial" w:cs="Arial"/>
          <w:szCs w:val="24"/>
        </w:rPr>
      </w:pPr>
    </w:p>
    <w:p w14:paraId="1EBD1BB9" w14:textId="7B727566" w:rsidR="002C02A6" w:rsidRDefault="002C02A6" w:rsidP="002C02A6">
      <w:pPr>
        <w:tabs>
          <w:tab w:val="left" w:pos="5040"/>
        </w:tabs>
        <w:rPr>
          <w:rFonts w:ascii="Arial" w:hAnsi="Arial" w:cs="Arial"/>
          <w:szCs w:val="24"/>
        </w:rPr>
      </w:pPr>
      <w:r>
        <w:rPr>
          <w:rFonts w:ascii="Arial" w:hAnsi="Arial" w:cs="Arial"/>
          <w:szCs w:val="24"/>
        </w:rPr>
        <w:t>_________________________</w:t>
      </w:r>
      <w:r>
        <w:rPr>
          <w:rFonts w:ascii="Arial" w:hAnsi="Arial" w:cs="Arial"/>
          <w:szCs w:val="24"/>
        </w:rPr>
        <w:tab/>
      </w:r>
      <w:r w:rsidRPr="00571413">
        <w:rPr>
          <w:rFonts w:ascii="Arial" w:hAnsi="Arial" w:cs="Arial"/>
          <w:szCs w:val="24"/>
        </w:rPr>
        <w:t>_________________________</w:t>
      </w:r>
    </w:p>
    <w:p w14:paraId="57DD487F" w14:textId="710EC71B" w:rsidR="002C02A6" w:rsidRDefault="002C02A6" w:rsidP="002C02A6">
      <w:pPr>
        <w:tabs>
          <w:tab w:val="left" w:pos="5040"/>
        </w:tabs>
        <w:rPr>
          <w:rFonts w:ascii="Arial" w:hAnsi="Arial" w:cs="Arial"/>
          <w:szCs w:val="24"/>
        </w:rPr>
      </w:pPr>
      <w:r>
        <w:rPr>
          <w:rFonts w:ascii="Arial" w:hAnsi="Arial" w:cs="Arial"/>
          <w:szCs w:val="24"/>
        </w:rPr>
        <w:t>Applicant</w:t>
      </w:r>
      <w:r w:rsidRPr="002C02A6">
        <w:rPr>
          <w:rFonts w:ascii="Arial" w:hAnsi="Arial" w:cs="Arial"/>
          <w:szCs w:val="24"/>
        </w:rPr>
        <w:t xml:space="preserve"> </w:t>
      </w:r>
      <w:r>
        <w:rPr>
          <w:rFonts w:ascii="Arial" w:hAnsi="Arial" w:cs="Arial"/>
          <w:szCs w:val="24"/>
        </w:rPr>
        <w:tab/>
      </w:r>
      <w:r w:rsidRPr="00571413">
        <w:rPr>
          <w:rFonts w:ascii="Arial" w:hAnsi="Arial" w:cs="Arial"/>
          <w:szCs w:val="24"/>
        </w:rPr>
        <w:t>Date:</w:t>
      </w:r>
    </w:p>
    <w:p w14:paraId="32261BB3" w14:textId="5FCAFEA6" w:rsidR="002C02A6" w:rsidRDefault="002C02A6" w:rsidP="002C02A6">
      <w:pPr>
        <w:rPr>
          <w:rFonts w:ascii="Arial" w:hAnsi="Arial" w:cs="Arial"/>
          <w:szCs w:val="24"/>
        </w:rPr>
      </w:pPr>
    </w:p>
    <w:p w14:paraId="4224FA27" w14:textId="12B8F3F5" w:rsidR="004415B9" w:rsidRPr="004415B9" w:rsidRDefault="004415B9" w:rsidP="002C02A6">
      <w:pPr>
        <w:rPr>
          <w:rFonts w:ascii="Arial" w:hAnsi="Arial" w:cs="Arial"/>
          <w:sz w:val="16"/>
          <w:szCs w:val="24"/>
        </w:rPr>
      </w:pPr>
      <w:r w:rsidRPr="004415B9">
        <w:rPr>
          <w:rFonts w:ascii="Arial" w:hAnsi="Arial" w:cs="Arial"/>
          <w:sz w:val="16"/>
          <w:szCs w:val="24"/>
        </w:rPr>
        <w:t>Revised: 03/07/2019</w:t>
      </w:r>
    </w:p>
    <w:p w14:paraId="5468CAA8" w14:textId="77777777" w:rsidR="00C93125" w:rsidRPr="00571413" w:rsidRDefault="00C93125" w:rsidP="00571413">
      <w:pPr>
        <w:spacing w:after="120"/>
        <w:jc w:val="center"/>
        <w:rPr>
          <w:rFonts w:ascii="Arial" w:hAnsi="Arial" w:cs="Arial"/>
          <w:b/>
          <w:szCs w:val="24"/>
        </w:rPr>
      </w:pPr>
      <w:bookmarkStart w:id="0" w:name="_GoBack"/>
      <w:bookmarkEnd w:id="0"/>
      <w:r w:rsidRPr="00571413">
        <w:rPr>
          <w:rFonts w:ascii="Arial" w:hAnsi="Arial" w:cs="Arial"/>
          <w:szCs w:val="24"/>
        </w:rPr>
        <w:br w:type="page"/>
      </w:r>
      <w:r w:rsidRPr="00571413">
        <w:rPr>
          <w:rFonts w:ascii="Arial" w:hAnsi="Arial" w:cs="Arial"/>
          <w:b/>
          <w:szCs w:val="24"/>
        </w:rPr>
        <w:lastRenderedPageBreak/>
        <w:t>MISSION STATEMENT</w:t>
      </w:r>
    </w:p>
    <w:p w14:paraId="6DAA1DC4" w14:textId="0ACA7F7F" w:rsidR="00E17A54" w:rsidRPr="00571413" w:rsidRDefault="00E17A54" w:rsidP="00571413">
      <w:pPr>
        <w:spacing w:after="120"/>
        <w:jc w:val="center"/>
        <w:rPr>
          <w:rFonts w:ascii="Arial" w:hAnsi="Arial" w:cs="Arial"/>
          <w:b/>
          <w:szCs w:val="24"/>
        </w:rPr>
      </w:pPr>
      <w:r w:rsidRPr="00571413">
        <w:rPr>
          <w:rFonts w:ascii="Arial" w:hAnsi="Arial" w:cs="Arial"/>
          <w:b/>
          <w:szCs w:val="24"/>
        </w:rPr>
        <w:t xml:space="preserve">ALEXANDER BLEWETT III </w:t>
      </w:r>
      <w:r w:rsidR="00C93125" w:rsidRPr="00571413">
        <w:rPr>
          <w:rFonts w:ascii="Arial" w:hAnsi="Arial" w:cs="Arial"/>
          <w:b/>
          <w:szCs w:val="24"/>
        </w:rPr>
        <w:t>SCHOOL OF LAW</w:t>
      </w:r>
    </w:p>
    <w:p w14:paraId="0197BE68" w14:textId="7C54D9AB" w:rsidR="002423A7" w:rsidRPr="00571413" w:rsidRDefault="002423A7" w:rsidP="00571413">
      <w:pPr>
        <w:spacing w:after="120"/>
        <w:jc w:val="center"/>
        <w:rPr>
          <w:rFonts w:ascii="Arial" w:hAnsi="Arial" w:cs="Arial"/>
          <w:b/>
          <w:szCs w:val="24"/>
        </w:rPr>
      </w:pPr>
      <w:r w:rsidRPr="00571413">
        <w:rPr>
          <w:rFonts w:ascii="Arial" w:hAnsi="Arial" w:cs="Arial"/>
          <w:b/>
          <w:szCs w:val="24"/>
        </w:rPr>
        <w:t>AT THE UNIVERSITY OF MONTANA</w:t>
      </w:r>
    </w:p>
    <w:p w14:paraId="4537E14C" w14:textId="77777777" w:rsidR="00571413" w:rsidRDefault="00A67843" w:rsidP="00571413">
      <w:pPr>
        <w:spacing w:after="120"/>
        <w:jc w:val="center"/>
        <w:rPr>
          <w:rFonts w:ascii="Arial" w:hAnsi="Arial" w:cs="Arial"/>
          <w:b/>
          <w:szCs w:val="24"/>
        </w:rPr>
      </w:pPr>
      <w:r w:rsidRPr="00571413">
        <w:rPr>
          <w:rFonts w:ascii="Arial" w:hAnsi="Arial" w:cs="Arial"/>
          <w:b/>
          <w:szCs w:val="24"/>
        </w:rPr>
        <w:t>CLINIC</w:t>
      </w:r>
      <w:r w:rsidR="00C93125" w:rsidRPr="00571413">
        <w:rPr>
          <w:rFonts w:ascii="Arial" w:hAnsi="Arial" w:cs="Arial"/>
          <w:b/>
          <w:szCs w:val="24"/>
        </w:rPr>
        <w:t xml:space="preserve"> PROGRAM</w:t>
      </w:r>
    </w:p>
    <w:p w14:paraId="029E1A7B" w14:textId="77777777" w:rsidR="00571413" w:rsidRDefault="00C93125" w:rsidP="00571413">
      <w:pPr>
        <w:spacing w:after="120"/>
        <w:rPr>
          <w:rFonts w:ascii="Arial" w:hAnsi="Arial" w:cs="Arial"/>
          <w:szCs w:val="24"/>
        </w:rPr>
      </w:pPr>
      <w:r w:rsidRPr="00571413">
        <w:rPr>
          <w:rFonts w:ascii="Arial" w:hAnsi="Arial" w:cs="Arial"/>
          <w:szCs w:val="24"/>
        </w:rPr>
        <w:t xml:space="preserve">Believing that clinical education is an integral component of a competency-based curriculum and should be required of all students, </w:t>
      </w:r>
      <w:r w:rsidR="00FE67C8" w:rsidRPr="00571413">
        <w:rPr>
          <w:rFonts w:ascii="Arial" w:hAnsi="Arial" w:cs="Arial"/>
          <w:szCs w:val="24"/>
        </w:rPr>
        <w:t>t</w:t>
      </w:r>
      <w:r w:rsidRPr="00571413">
        <w:rPr>
          <w:rFonts w:ascii="Arial" w:hAnsi="Arial" w:cs="Arial"/>
          <w:szCs w:val="24"/>
        </w:rPr>
        <w:t xml:space="preserve">he </w:t>
      </w:r>
      <w:r w:rsidR="00131BD0" w:rsidRPr="00571413">
        <w:rPr>
          <w:rFonts w:ascii="Arial" w:hAnsi="Arial" w:cs="Arial"/>
          <w:szCs w:val="24"/>
        </w:rPr>
        <w:t xml:space="preserve">Alexander Blewett III School of Law at The </w:t>
      </w:r>
      <w:r w:rsidRPr="00571413">
        <w:rPr>
          <w:rFonts w:ascii="Arial" w:hAnsi="Arial" w:cs="Arial"/>
          <w:szCs w:val="24"/>
        </w:rPr>
        <w:t>University of Montana adopts the following mission statement:</w:t>
      </w:r>
    </w:p>
    <w:p w14:paraId="44497D78" w14:textId="77777777" w:rsidR="00571413" w:rsidRDefault="00C93125" w:rsidP="00571413">
      <w:pPr>
        <w:spacing w:after="120"/>
        <w:rPr>
          <w:rFonts w:ascii="Arial" w:hAnsi="Arial" w:cs="Arial"/>
          <w:szCs w:val="24"/>
        </w:rPr>
      </w:pPr>
      <w:r w:rsidRPr="00571413">
        <w:rPr>
          <w:rFonts w:ascii="Arial" w:hAnsi="Arial" w:cs="Arial"/>
          <w:szCs w:val="24"/>
        </w:rPr>
        <w:t xml:space="preserve">The mission of </w:t>
      </w:r>
      <w:r w:rsidR="00131BD0" w:rsidRPr="00571413">
        <w:rPr>
          <w:rFonts w:ascii="Arial" w:hAnsi="Arial" w:cs="Arial"/>
          <w:szCs w:val="24"/>
        </w:rPr>
        <w:t xml:space="preserve">the Alexander Blewett III School of Law at </w:t>
      </w:r>
      <w:r w:rsidRPr="00571413">
        <w:rPr>
          <w:rFonts w:ascii="Arial" w:hAnsi="Arial" w:cs="Arial"/>
          <w:szCs w:val="24"/>
        </w:rPr>
        <w:t xml:space="preserve">The University of Montana </w:t>
      </w:r>
      <w:r w:rsidR="00A67843" w:rsidRPr="00571413">
        <w:rPr>
          <w:rFonts w:ascii="Arial" w:hAnsi="Arial" w:cs="Arial"/>
          <w:szCs w:val="24"/>
        </w:rPr>
        <w:t>clinic</w:t>
      </w:r>
      <w:r w:rsidRPr="00571413">
        <w:rPr>
          <w:rFonts w:ascii="Arial" w:hAnsi="Arial" w:cs="Arial"/>
          <w:szCs w:val="24"/>
        </w:rPr>
        <w:t xml:space="preserve"> program is to provide students the opportunity to develop lawyering skills and promote professionalism while serving the public interest.   To accomplish this mission:</w:t>
      </w:r>
    </w:p>
    <w:p w14:paraId="2D51C24F" w14:textId="77777777" w:rsidR="00571413" w:rsidRDefault="00C93125" w:rsidP="00571413">
      <w:pPr>
        <w:numPr>
          <w:ilvl w:val="0"/>
          <w:numId w:val="3"/>
        </w:numPr>
        <w:spacing w:after="120"/>
        <w:rPr>
          <w:rFonts w:ascii="Arial" w:hAnsi="Arial" w:cs="Arial"/>
          <w:szCs w:val="24"/>
        </w:rPr>
      </w:pPr>
      <w:r w:rsidRPr="00571413">
        <w:rPr>
          <w:rFonts w:ascii="Arial" w:hAnsi="Arial" w:cs="Arial"/>
          <w:szCs w:val="24"/>
        </w:rPr>
        <w:t>Students will work on actual legal issues in projects that include their significant involvement in project management, strategy planning, lawyering, problem solving</w:t>
      </w:r>
      <w:r w:rsidR="00131BD0" w:rsidRPr="00571413">
        <w:rPr>
          <w:rFonts w:ascii="Arial" w:hAnsi="Arial" w:cs="Arial"/>
          <w:szCs w:val="24"/>
        </w:rPr>
        <w:t>,</w:t>
      </w:r>
      <w:r w:rsidRPr="00571413">
        <w:rPr>
          <w:rFonts w:ascii="Arial" w:hAnsi="Arial" w:cs="Arial"/>
          <w:szCs w:val="24"/>
        </w:rPr>
        <w:t xml:space="preserve"> and research.  </w:t>
      </w:r>
    </w:p>
    <w:p w14:paraId="5C441245" w14:textId="525F4E75" w:rsidR="00C93125" w:rsidRPr="00571413" w:rsidRDefault="00C93125" w:rsidP="00571413">
      <w:pPr>
        <w:numPr>
          <w:ilvl w:val="0"/>
          <w:numId w:val="3"/>
        </w:numPr>
        <w:spacing w:after="120"/>
        <w:rPr>
          <w:rFonts w:ascii="Arial" w:hAnsi="Arial" w:cs="Arial"/>
          <w:szCs w:val="24"/>
        </w:rPr>
      </w:pPr>
      <w:r w:rsidRPr="00571413">
        <w:rPr>
          <w:rFonts w:ascii="Arial" w:hAnsi="Arial" w:cs="Arial"/>
          <w:szCs w:val="24"/>
        </w:rPr>
        <w:t>Lawyers and faculty will supervise and mentor students, and facilitate the development of perspective through guided reflection.</w:t>
      </w:r>
    </w:p>
    <w:p w14:paraId="3A7DD20F" w14:textId="77777777" w:rsidR="00C93125" w:rsidRPr="00571413" w:rsidRDefault="00C93125" w:rsidP="00571413">
      <w:pPr>
        <w:pStyle w:val="OmniPage1"/>
        <w:spacing w:after="120" w:line="240" w:lineRule="auto"/>
        <w:ind w:right="720"/>
        <w:jc w:val="center"/>
        <w:rPr>
          <w:rFonts w:ascii="Arial" w:hAnsi="Arial" w:cs="Arial"/>
          <w:b/>
          <w:sz w:val="24"/>
          <w:szCs w:val="24"/>
        </w:rPr>
      </w:pPr>
      <w:r w:rsidRPr="00571413">
        <w:rPr>
          <w:rFonts w:ascii="Arial" w:hAnsi="Arial" w:cs="Arial"/>
          <w:b/>
          <w:sz w:val="24"/>
          <w:szCs w:val="24"/>
        </w:rPr>
        <w:br w:type="page"/>
      </w:r>
      <w:r w:rsidRPr="00571413">
        <w:rPr>
          <w:rFonts w:ascii="Arial" w:hAnsi="Arial" w:cs="Arial"/>
          <w:b/>
          <w:sz w:val="24"/>
          <w:szCs w:val="24"/>
        </w:rPr>
        <w:lastRenderedPageBreak/>
        <w:t>CRITERIA FOR EVALUATING CLINICS</w:t>
      </w:r>
      <w:r w:rsidR="00A67843" w:rsidRPr="00571413">
        <w:rPr>
          <w:rFonts w:ascii="Arial" w:hAnsi="Arial" w:cs="Arial"/>
          <w:b/>
          <w:sz w:val="24"/>
          <w:szCs w:val="24"/>
        </w:rPr>
        <w:t>/FIELD PLACEMENTS</w:t>
      </w:r>
    </w:p>
    <w:p w14:paraId="5AEE7F3E" w14:textId="358B0136" w:rsidR="00221A1E" w:rsidRPr="00571413" w:rsidRDefault="00221A1E" w:rsidP="00571413">
      <w:pPr>
        <w:pStyle w:val="OmniPage2"/>
        <w:spacing w:after="120" w:line="240" w:lineRule="auto"/>
        <w:ind w:right="285"/>
        <w:rPr>
          <w:rFonts w:ascii="Arial" w:hAnsi="Arial" w:cs="Arial"/>
          <w:sz w:val="24"/>
          <w:szCs w:val="24"/>
        </w:rPr>
      </w:pPr>
      <w:r w:rsidRPr="00571413">
        <w:rPr>
          <w:rFonts w:ascii="Arial" w:hAnsi="Arial" w:cs="Arial"/>
          <w:sz w:val="24"/>
          <w:szCs w:val="24"/>
        </w:rPr>
        <w:t>The clinic program offers the following experiences:</w:t>
      </w:r>
    </w:p>
    <w:p w14:paraId="0A9448B7" w14:textId="77777777" w:rsidR="00221A1E" w:rsidRPr="00571413" w:rsidRDefault="00221A1E" w:rsidP="00571413">
      <w:pPr>
        <w:pStyle w:val="OmniPage2"/>
        <w:numPr>
          <w:ilvl w:val="3"/>
          <w:numId w:val="2"/>
        </w:numPr>
        <w:tabs>
          <w:tab w:val="clear" w:pos="2790"/>
        </w:tabs>
        <w:spacing w:after="120" w:line="240" w:lineRule="auto"/>
        <w:ind w:left="1440" w:hanging="720"/>
        <w:rPr>
          <w:rFonts w:ascii="Arial" w:hAnsi="Arial" w:cs="Arial"/>
          <w:sz w:val="24"/>
          <w:szCs w:val="24"/>
        </w:rPr>
      </w:pPr>
      <w:r w:rsidRPr="00571413">
        <w:rPr>
          <w:rFonts w:ascii="Arial" w:hAnsi="Arial" w:cs="Arial"/>
          <w:sz w:val="24"/>
          <w:szCs w:val="24"/>
        </w:rPr>
        <w:t>In-House Clinics:  Faculty members directly supervise students in a clinic located at the law school.</w:t>
      </w:r>
    </w:p>
    <w:p w14:paraId="75B64A20" w14:textId="74765E32" w:rsidR="00221A1E" w:rsidRPr="00571413" w:rsidRDefault="00221A1E" w:rsidP="00571413">
      <w:pPr>
        <w:pStyle w:val="OmniPage4"/>
        <w:numPr>
          <w:ilvl w:val="3"/>
          <w:numId w:val="2"/>
        </w:numPr>
        <w:tabs>
          <w:tab w:val="clear" w:pos="2790"/>
        </w:tabs>
        <w:spacing w:after="120" w:line="240" w:lineRule="auto"/>
        <w:ind w:left="1440" w:hanging="720"/>
        <w:rPr>
          <w:rFonts w:ascii="Arial" w:hAnsi="Arial" w:cs="Arial"/>
          <w:sz w:val="24"/>
          <w:szCs w:val="24"/>
        </w:rPr>
      </w:pPr>
      <w:r w:rsidRPr="00571413">
        <w:rPr>
          <w:rFonts w:ascii="Arial" w:hAnsi="Arial" w:cs="Arial"/>
          <w:sz w:val="24"/>
          <w:szCs w:val="24"/>
        </w:rPr>
        <w:t xml:space="preserve">Field </w:t>
      </w:r>
      <w:r w:rsidR="002C02A6" w:rsidRPr="00571413">
        <w:rPr>
          <w:rFonts w:ascii="Arial" w:hAnsi="Arial" w:cs="Arial"/>
          <w:sz w:val="24"/>
          <w:szCs w:val="24"/>
        </w:rPr>
        <w:t>Placements:</w:t>
      </w:r>
      <w:r w:rsidRPr="00571413">
        <w:rPr>
          <w:rFonts w:ascii="Arial" w:hAnsi="Arial" w:cs="Arial"/>
          <w:sz w:val="24"/>
          <w:szCs w:val="24"/>
        </w:rPr>
        <w:t xml:space="preserve">  Faculty members oversee field placements in selected legal offices where students are supervised by placement staff attorneys.  External clinics shall enter into agreements with the law school that provide for faculty access to the placement program, cooperation between supervising attorneys and the School of Law, and direct supervision and mentoring by the attorneys in the clinic. </w:t>
      </w:r>
    </w:p>
    <w:p w14:paraId="4C54456D" w14:textId="77777777" w:rsidR="00571413" w:rsidRDefault="00221A1E" w:rsidP="00571413">
      <w:pPr>
        <w:pStyle w:val="OmniPage2"/>
        <w:numPr>
          <w:ilvl w:val="3"/>
          <w:numId w:val="2"/>
        </w:numPr>
        <w:tabs>
          <w:tab w:val="clear" w:pos="2790"/>
        </w:tabs>
        <w:spacing w:after="120" w:line="240" w:lineRule="auto"/>
        <w:ind w:left="1440" w:hanging="720"/>
        <w:rPr>
          <w:rFonts w:ascii="Arial" w:hAnsi="Arial" w:cs="Arial"/>
          <w:sz w:val="24"/>
          <w:szCs w:val="24"/>
        </w:rPr>
      </w:pPr>
      <w:r w:rsidRPr="00571413">
        <w:rPr>
          <w:rFonts w:ascii="Arial" w:hAnsi="Arial" w:cs="Arial"/>
          <w:sz w:val="24"/>
          <w:szCs w:val="24"/>
        </w:rPr>
        <w:t>Independent Field Placements:  An independent field placement is a field placement not otherwise offered by the law school and proposed by a student and approved by the faculty.  Independent field placements must meet all clinical program criteria, requirements, and guidelines.  In an independent field placement, the student is responsible for meeting program criteria, requirements, and guidelines, and securing a faculty member and placement attorney who will supervise the placement.</w:t>
      </w:r>
    </w:p>
    <w:p w14:paraId="2E231FE1" w14:textId="34982871" w:rsidR="00C93125" w:rsidRPr="00571413" w:rsidRDefault="00C93125" w:rsidP="00571413">
      <w:pPr>
        <w:pStyle w:val="OmniPage2"/>
        <w:spacing w:after="120" w:line="240" w:lineRule="auto"/>
        <w:rPr>
          <w:rFonts w:ascii="Arial" w:hAnsi="Arial" w:cs="Arial"/>
          <w:sz w:val="24"/>
          <w:szCs w:val="24"/>
        </w:rPr>
      </w:pPr>
      <w:r w:rsidRPr="00571413">
        <w:rPr>
          <w:rFonts w:ascii="Arial" w:hAnsi="Arial" w:cs="Arial"/>
          <w:sz w:val="24"/>
          <w:szCs w:val="24"/>
        </w:rPr>
        <w:t>In addition to the criteria set out in the Mission Statement and those required for accreditation, all clinics</w:t>
      </w:r>
      <w:r w:rsidR="00D66E4C" w:rsidRPr="00571413">
        <w:rPr>
          <w:rFonts w:ascii="Arial" w:hAnsi="Arial" w:cs="Arial"/>
          <w:sz w:val="24"/>
          <w:szCs w:val="24"/>
        </w:rPr>
        <w:t>/field placements</w:t>
      </w:r>
      <w:r w:rsidRPr="00571413">
        <w:rPr>
          <w:rFonts w:ascii="Arial" w:hAnsi="Arial" w:cs="Arial"/>
          <w:sz w:val="24"/>
          <w:szCs w:val="24"/>
        </w:rPr>
        <w:t xml:space="preserve"> shall: </w:t>
      </w:r>
    </w:p>
    <w:p w14:paraId="148AB8A2" w14:textId="6B995725" w:rsidR="00C93125" w:rsidRPr="00571413" w:rsidRDefault="00C93125" w:rsidP="00571413">
      <w:pPr>
        <w:pStyle w:val="OmniPage2"/>
        <w:numPr>
          <w:ilvl w:val="3"/>
          <w:numId w:val="2"/>
        </w:numPr>
        <w:tabs>
          <w:tab w:val="clear" w:pos="2790"/>
        </w:tabs>
        <w:spacing w:after="120" w:line="240" w:lineRule="auto"/>
        <w:ind w:left="1440" w:hanging="720"/>
        <w:rPr>
          <w:rFonts w:ascii="Arial" w:hAnsi="Arial" w:cs="Arial"/>
          <w:sz w:val="24"/>
          <w:szCs w:val="24"/>
        </w:rPr>
      </w:pPr>
      <w:r w:rsidRPr="00571413">
        <w:rPr>
          <w:rFonts w:ascii="Arial" w:hAnsi="Arial" w:cs="Arial"/>
          <w:sz w:val="24"/>
          <w:szCs w:val="24"/>
        </w:rPr>
        <w:t xml:space="preserve">meet the stated Student </w:t>
      </w:r>
      <w:r w:rsidR="00221A1E" w:rsidRPr="00571413">
        <w:rPr>
          <w:rFonts w:ascii="Arial" w:hAnsi="Arial" w:cs="Arial"/>
          <w:sz w:val="24"/>
          <w:szCs w:val="24"/>
        </w:rPr>
        <w:t xml:space="preserve">Learning </w:t>
      </w:r>
      <w:r w:rsidRPr="00571413">
        <w:rPr>
          <w:rFonts w:ascii="Arial" w:hAnsi="Arial" w:cs="Arial"/>
          <w:sz w:val="24"/>
          <w:szCs w:val="24"/>
        </w:rPr>
        <w:t xml:space="preserve">and Institutional Outcomes. </w:t>
      </w:r>
    </w:p>
    <w:p w14:paraId="28D9D3AE" w14:textId="77777777" w:rsidR="00C93125" w:rsidRPr="00571413" w:rsidRDefault="00C93125" w:rsidP="00571413">
      <w:pPr>
        <w:pStyle w:val="OmniPage2"/>
        <w:numPr>
          <w:ilvl w:val="3"/>
          <w:numId w:val="2"/>
        </w:numPr>
        <w:tabs>
          <w:tab w:val="clear" w:pos="2790"/>
        </w:tabs>
        <w:spacing w:after="120" w:line="240" w:lineRule="auto"/>
        <w:ind w:left="1440" w:hanging="720"/>
        <w:rPr>
          <w:rFonts w:ascii="Arial" w:hAnsi="Arial" w:cs="Arial"/>
          <w:sz w:val="24"/>
          <w:szCs w:val="24"/>
        </w:rPr>
      </w:pPr>
      <w:r w:rsidRPr="00571413">
        <w:rPr>
          <w:rFonts w:ascii="Arial" w:hAnsi="Arial" w:cs="Arial"/>
          <w:sz w:val="24"/>
          <w:szCs w:val="24"/>
        </w:rPr>
        <w:t>provide service in the public interest to:</w:t>
      </w:r>
    </w:p>
    <w:p w14:paraId="479A6FDC" w14:textId="77777777" w:rsidR="00C93125" w:rsidRPr="00571413" w:rsidRDefault="00C93125" w:rsidP="00571413">
      <w:pPr>
        <w:pStyle w:val="OmniPage2"/>
        <w:numPr>
          <w:ilvl w:val="3"/>
          <w:numId w:val="2"/>
        </w:numPr>
        <w:tabs>
          <w:tab w:val="clear" w:pos="2790"/>
        </w:tabs>
        <w:spacing w:after="120" w:line="240" w:lineRule="auto"/>
        <w:ind w:left="2246" w:hanging="720"/>
        <w:rPr>
          <w:rFonts w:ascii="Arial" w:hAnsi="Arial" w:cs="Arial"/>
          <w:sz w:val="24"/>
          <w:szCs w:val="24"/>
        </w:rPr>
      </w:pPr>
      <w:r w:rsidRPr="00571413">
        <w:rPr>
          <w:rFonts w:ascii="Arial" w:hAnsi="Arial" w:cs="Arial"/>
          <w:sz w:val="24"/>
          <w:szCs w:val="24"/>
        </w:rPr>
        <w:t>Government Agencies or Tribal Communities,</w:t>
      </w:r>
    </w:p>
    <w:p w14:paraId="0AC226DD" w14:textId="12B54A94" w:rsidR="00C93125" w:rsidRPr="00571413" w:rsidRDefault="00C93125" w:rsidP="00571413">
      <w:pPr>
        <w:pStyle w:val="OmniPage2"/>
        <w:numPr>
          <w:ilvl w:val="3"/>
          <w:numId w:val="2"/>
        </w:numPr>
        <w:tabs>
          <w:tab w:val="clear" w:pos="2790"/>
        </w:tabs>
        <w:spacing w:after="120" w:line="240" w:lineRule="auto"/>
        <w:ind w:left="2246" w:hanging="720"/>
        <w:rPr>
          <w:rFonts w:ascii="Arial" w:hAnsi="Arial" w:cs="Arial"/>
          <w:sz w:val="24"/>
          <w:szCs w:val="24"/>
        </w:rPr>
      </w:pPr>
      <w:r w:rsidRPr="00571413">
        <w:rPr>
          <w:rFonts w:ascii="Arial" w:hAnsi="Arial" w:cs="Arial"/>
          <w:sz w:val="24"/>
          <w:szCs w:val="24"/>
        </w:rPr>
        <w:t>26 U.S.C. §501(c)(3) organizations</w:t>
      </w:r>
      <w:r w:rsidR="00221A1E" w:rsidRPr="00571413">
        <w:rPr>
          <w:rFonts w:ascii="Arial" w:hAnsi="Arial" w:cs="Arial"/>
          <w:sz w:val="24"/>
          <w:szCs w:val="24"/>
        </w:rPr>
        <w:t>,</w:t>
      </w:r>
      <w:r w:rsidRPr="00571413">
        <w:rPr>
          <w:rStyle w:val="FootnoteReference"/>
          <w:rFonts w:ascii="Arial" w:hAnsi="Arial" w:cs="Arial"/>
          <w:sz w:val="24"/>
          <w:szCs w:val="24"/>
        </w:rPr>
        <w:footnoteReference w:id="1"/>
      </w:r>
    </w:p>
    <w:p w14:paraId="55599AE4" w14:textId="77777777" w:rsidR="00C93125" w:rsidRPr="00571413" w:rsidRDefault="00C93125" w:rsidP="00571413">
      <w:pPr>
        <w:pStyle w:val="OmniPage2"/>
        <w:numPr>
          <w:ilvl w:val="3"/>
          <w:numId w:val="2"/>
        </w:numPr>
        <w:tabs>
          <w:tab w:val="clear" w:pos="2790"/>
        </w:tabs>
        <w:spacing w:after="120" w:line="240" w:lineRule="auto"/>
        <w:ind w:left="2246" w:hanging="720"/>
        <w:rPr>
          <w:rFonts w:ascii="Arial" w:hAnsi="Arial" w:cs="Arial"/>
          <w:sz w:val="24"/>
          <w:szCs w:val="24"/>
        </w:rPr>
      </w:pPr>
      <w:r w:rsidRPr="00571413">
        <w:rPr>
          <w:rFonts w:ascii="Arial" w:hAnsi="Arial" w:cs="Arial"/>
          <w:sz w:val="24"/>
          <w:szCs w:val="24"/>
        </w:rPr>
        <w:t>establishments that promote access to justice,</w:t>
      </w:r>
    </w:p>
    <w:p w14:paraId="6997F5EA" w14:textId="77777777" w:rsidR="00C93125" w:rsidRPr="00571413" w:rsidRDefault="00C93125" w:rsidP="00571413">
      <w:pPr>
        <w:pStyle w:val="OmniPage2"/>
        <w:numPr>
          <w:ilvl w:val="3"/>
          <w:numId w:val="2"/>
        </w:numPr>
        <w:tabs>
          <w:tab w:val="clear" w:pos="2790"/>
        </w:tabs>
        <w:spacing w:after="120" w:line="240" w:lineRule="auto"/>
        <w:ind w:left="2250" w:hanging="720"/>
        <w:rPr>
          <w:rFonts w:ascii="Arial" w:hAnsi="Arial" w:cs="Arial"/>
          <w:sz w:val="24"/>
          <w:szCs w:val="24"/>
        </w:rPr>
      </w:pPr>
      <w:r w:rsidRPr="00571413">
        <w:rPr>
          <w:rFonts w:ascii="Arial" w:hAnsi="Arial" w:cs="Arial"/>
          <w:sz w:val="24"/>
          <w:szCs w:val="24"/>
        </w:rPr>
        <w:t>persons of limited means through an in-house Law School Clinic, or</w:t>
      </w:r>
    </w:p>
    <w:p w14:paraId="05C21117" w14:textId="5F9324F9" w:rsidR="00C93125" w:rsidRPr="00571413" w:rsidRDefault="00C93125" w:rsidP="00571413">
      <w:pPr>
        <w:pStyle w:val="OmniPage2"/>
        <w:numPr>
          <w:ilvl w:val="3"/>
          <w:numId w:val="2"/>
        </w:numPr>
        <w:tabs>
          <w:tab w:val="clear" w:pos="2790"/>
        </w:tabs>
        <w:spacing w:after="120" w:line="240" w:lineRule="auto"/>
        <w:ind w:left="2160" w:hanging="630"/>
        <w:rPr>
          <w:rFonts w:ascii="Arial" w:hAnsi="Arial" w:cs="Arial"/>
          <w:sz w:val="24"/>
          <w:szCs w:val="24"/>
        </w:rPr>
      </w:pPr>
      <w:r w:rsidRPr="00571413">
        <w:rPr>
          <w:rFonts w:ascii="Arial" w:hAnsi="Arial" w:cs="Arial"/>
          <w:sz w:val="24"/>
          <w:szCs w:val="24"/>
        </w:rPr>
        <w:t>Montana small business people through an in-house law school clinic approved by the faculty</w:t>
      </w:r>
    </w:p>
    <w:p w14:paraId="0116553C" w14:textId="77777777" w:rsidR="00C93125" w:rsidRPr="00571413" w:rsidRDefault="00C93125" w:rsidP="00571413">
      <w:pPr>
        <w:pStyle w:val="OmniPage3"/>
        <w:numPr>
          <w:ilvl w:val="3"/>
          <w:numId w:val="2"/>
        </w:numPr>
        <w:tabs>
          <w:tab w:val="clear" w:pos="2790"/>
        </w:tabs>
        <w:spacing w:after="120" w:line="240" w:lineRule="auto"/>
        <w:ind w:left="1440" w:hanging="720"/>
        <w:rPr>
          <w:rFonts w:ascii="Arial" w:hAnsi="Arial" w:cs="Arial"/>
          <w:sz w:val="24"/>
          <w:szCs w:val="24"/>
        </w:rPr>
      </w:pPr>
      <w:r w:rsidRPr="00571413">
        <w:rPr>
          <w:rFonts w:ascii="Arial" w:hAnsi="Arial" w:cs="Arial"/>
          <w:sz w:val="24"/>
          <w:szCs w:val="24"/>
        </w:rPr>
        <w:lastRenderedPageBreak/>
        <w:t>be in close proximity</w:t>
      </w:r>
      <w:r w:rsidRPr="00571413">
        <w:rPr>
          <w:rStyle w:val="FootnoteReference"/>
          <w:rFonts w:ascii="Arial" w:hAnsi="Arial" w:cs="Arial"/>
          <w:sz w:val="24"/>
          <w:szCs w:val="24"/>
        </w:rPr>
        <w:footnoteReference w:id="2"/>
      </w:r>
      <w:r w:rsidRPr="00571413">
        <w:rPr>
          <w:rFonts w:ascii="Arial" w:hAnsi="Arial" w:cs="Arial"/>
          <w:sz w:val="24"/>
          <w:szCs w:val="24"/>
        </w:rPr>
        <w:t xml:space="preserve"> to the School of Law to facilitate student participation in the </w:t>
      </w:r>
      <w:r w:rsidR="00D66E4C" w:rsidRPr="00571413">
        <w:rPr>
          <w:rFonts w:ascii="Arial" w:hAnsi="Arial" w:cs="Arial"/>
          <w:sz w:val="24"/>
          <w:szCs w:val="24"/>
        </w:rPr>
        <w:t>placement</w:t>
      </w:r>
      <w:r w:rsidRPr="00571413">
        <w:rPr>
          <w:rFonts w:ascii="Arial" w:hAnsi="Arial" w:cs="Arial"/>
          <w:sz w:val="24"/>
          <w:szCs w:val="24"/>
        </w:rPr>
        <w:t xml:space="preserve"> and to ensure appropriate faculty supervision and oversight.</w:t>
      </w:r>
    </w:p>
    <w:p w14:paraId="50D082E9" w14:textId="77777777" w:rsidR="00C93125" w:rsidRPr="00571413" w:rsidRDefault="00C93125" w:rsidP="00571413">
      <w:pPr>
        <w:pStyle w:val="OmniPage4"/>
        <w:numPr>
          <w:ilvl w:val="3"/>
          <w:numId w:val="2"/>
        </w:numPr>
        <w:tabs>
          <w:tab w:val="clear" w:pos="2790"/>
        </w:tabs>
        <w:spacing w:after="120" w:line="240" w:lineRule="auto"/>
        <w:ind w:left="1440" w:hanging="720"/>
        <w:rPr>
          <w:rFonts w:ascii="Arial" w:hAnsi="Arial" w:cs="Arial"/>
          <w:sz w:val="24"/>
          <w:szCs w:val="24"/>
        </w:rPr>
      </w:pPr>
      <w:r w:rsidRPr="00571413">
        <w:rPr>
          <w:rFonts w:ascii="Arial" w:hAnsi="Arial" w:cs="Arial"/>
          <w:sz w:val="24"/>
          <w:szCs w:val="24"/>
        </w:rPr>
        <w:t xml:space="preserve">be of sufficient interest to students in the area of practice. </w:t>
      </w:r>
    </w:p>
    <w:p w14:paraId="6A3B139D" w14:textId="77777777" w:rsidR="00C93125" w:rsidRPr="00571413" w:rsidRDefault="00C93125" w:rsidP="00571413">
      <w:pPr>
        <w:pStyle w:val="OmniPage4"/>
        <w:numPr>
          <w:ilvl w:val="0"/>
          <w:numId w:val="1"/>
        </w:numPr>
        <w:tabs>
          <w:tab w:val="clear" w:pos="2880"/>
        </w:tabs>
        <w:spacing w:after="120" w:line="240" w:lineRule="auto"/>
        <w:ind w:left="1440" w:hanging="720"/>
        <w:rPr>
          <w:rFonts w:ascii="Arial" w:hAnsi="Arial" w:cs="Arial"/>
          <w:sz w:val="24"/>
          <w:szCs w:val="24"/>
        </w:rPr>
      </w:pPr>
      <w:r w:rsidRPr="00571413">
        <w:rPr>
          <w:rFonts w:ascii="Arial" w:hAnsi="Arial" w:cs="Arial"/>
          <w:sz w:val="24"/>
          <w:szCs w:val="24"/>
        </w:rPr>
        <w:t>make no inappropriate demands on Law School resources.</w:t>
      </w:r>
    </w:p>
    <w:p w14:paraId="776C53B6" w14:textId="77777777" w:rsidR="00C93125" w:rsidRPr="00571413" w:rsidRDefault="00C93125" w:rsidP="00571413">
      <w:pPr>
        <w:spacing w:after="120"/>
        <w:jc w:val="center"/>
        <w:rPr>
          <w:rFonts w:ascii="Arial" w:hAnsi="Arial" w:cs="Arial"/>
          <w:szCs w:val="24"/>
        </w:rPr>
        <w:sectPr w:rsidR="00C93125" w:rsidRPr="00571413" w:rsidSect="006C1F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pPr>
    </w:p>
    <w:p w14:paraId="11D4599E" w14:textId="7CF3B8B7" w:rsidR="00C93125" w:rsidRPr="00571413" w:rsidRDefault="00C93125" w:rsidP="00571413">
      <w:pPr>
        <w:spacing w:after="120"/>
        <w:jc w:val="center"/>
        <w:rPr>
          <w:rFonts w:ascii="Arial" w:hAnsi="Arial" w:cs="Arial"/>
          <w:b/>
          <w:szCs w:val="24"/>
        </w:rPr>
      </w:pPr>
      <w:r w:rsidRPr="00571413">
        <w:rPr>
          <w:rFonts w:ascii="Arial" w:hAnsi="Arial" w:cs="Arial"/>
          <w:b/>
          <w:szCs w:val="24"/>
        </w:rPr>
        <w:lastRenderedPageBreak/>
        <w:t>ANTICIPATED STUDENT</w:t>
      </w:r>
      <w:r w:rsidR="00221A1E" w:rsidRPr="00571413">
        <w:rPr>
          <w:rFonts w:ascii="Arial" w:hAnsi="Arial" w:cs="Arial"/>
          <w:b/>
          <w:szCs w:val="24"/>
        </w:rPr>
        <w:t xml:space="preserve"> LEARNING</w:t>
      </w:r>
    </w:p>
    <w:p w14:paraId="1A7EB67A" w14:textId="77777777" w:rsidR="00C93125" w:rsidRPr="00571413" w:rsidRDefault="00C93125" w:rsidP="00571413">
      <w:pPr>
        <w:spacing w:after="120"/>
        <w:jc w:val="center"/>
        <w:rPr>
          <w:rFonts w:ascii="Arial" w:hAnsi="Arial" w:cs="Arial"/>
          <w:b/>
          <w:szCs w:val="24"/>
        </w:rPr>
      </w:pPr>
      <w:r w:rsidRPr="00571413">
        <w:rPr>
          <w:rFonts w:ascii="Arial" w:hAnsi="Arial" w:cs="Arial"/>
          <w:b/>
          <w:szCs w:val="24"/>
        </w:rPr>
        <w:t>AND INSTITUTIONAL OUTCOMES</w:t>
      </w:r>
    </w:p>
    <w:p w14:paraId="2FDB2DB0" w14:textId="06747901" w:rsidR="00221A1E" w:rsidRPr="00571413" w:rsidRDefault="00221A1E" w:rsidP="00571413">
      <w:pPr>
        <w:spacing w:after="120"/>
        <w:jc w:val="center"/>
        <w:rPr>
          <w:rFonts w:ascii="Arial" w:hAnsi="Arial" w:cs="Arial"/>
          <w:b/>
          <w:szCs w:val="24"/>
        </w:rPr>
      </w:pPr>
      <w:r w:rsidRPr="00571413">
        <w:rPr>
          <w:rFonts w:ascii="Arial" w:hAnsi="Arial" w:cs="Arial"/>
          <w:b/>
          <w:szCs w:val="24"/>
        </w:rPr>
        <w:t>ALEXANDER BLEWETT III SCHOOL OF LAW</w:t>
      </w:r>
    </w:p>
    <w:p w14:paraId="0A2B2304" w14:textId="4FFABFCB" w:rsidR="00C93125" w:rsidRPr="00571413" w:rsidRDefault="00221A1E" w:rsidP="00571413">
      <w:pPr>
        <w:spacing w:after="120"/>
        <w:jc w:val="center"/>
        <w:rPr>
          <w:rFonts w:ascii="Arial" w:hAnsi="Arial" w:cs="Arial"/>
          <w:b/>
          <w:szCs w:val="24"/>
        </w:rPr>
      </w:pPr>
      <w:r w:rsidRPr="00571413">
        <w:rPr>
          <w:rFonts w:ascii="Arial" w:hAnsi="Arial" w:cs="Arial"/>
          <w:b/>
          <w:szCs w:val="24"/>
        </w:rPr>
        <w:t xml:space="preserve">AT </w:t>
      </w:r>
      <w:r w:rsidR="00C93125" w:rsidRPr="00571413">
        <w:rPr>
          <w:rFonts w:ascii="Arial" w:hAnsi="Arial" w:cs="Arial"/>
          <w:b/>
          <w:szCs w:val="24"/>
        </w:rPr>
        <w:t>THE UNIVERSITY OF MONTANA</w:t>
      </w:r>
    </w:p>
    <w:p w14:paraId="69C71A9E" w14:textId="77777777" w:rsidR="00571413" w:rsidRDefault="00A67843" w:rsidP="00571413">
      <w:pPr>
        <w:spacing w:after="120"/>
        <w:jc w:val="center"/>
        <w:rPr>
          <w:rFonts w:ascii="Arial" w:hAnsi="Arial" w:cs="Arial"/>
          <w:b/>
          <w:szCs w:val="24"/>
        </w:rPr>
      </w:pPr>
      <w:r w:rsidRPr="00571413">
        <w:rPr>
          <w:rFonts w:ascii="Arial" w:hAnsi="Arial" w:cs="Arial"/>
          <w:b/>
          <w:szCs w:val="24"/>
        </w:rPr>
        <w:t>CLINIC</w:t>
      </w:r>
      <w:r w:rsidR="00C93125" w:rsidRPr="00571413">
        <w:rPr>
          <w:rFonts w:ascii="Arial" w:hAnsi="Arial" w:cs="Arial"/>
          <w:b/>
          <w:szCs w:val="24"/>
        </w:rPr>
        <w:t xml:space="preserve"> PROGRAM</w:t>
      </w:r>
    </w:p>
    <w:p w14:paraId="56155D62" w14:textId="77777777" w:rsidR="00571413" w:rsidRDefault="00C93125" w:rsidP="00571413">
      <w:pPr>
        <w:spacing w:after="120"/>
        <w:rPr>
          <w:rFonts w:ascii="Arial" w:hAnsi="Arial" w:cs="Arial"/>
          <w:szCs w:val="24"/>
        </w:rPr>
      </w:pPr>
      <w:r w:rsidRPr="00571413">
        <w:rPr>
          <w:rFonts w:ascii="Arial" w:hAnsi="Arial" w:cs="Arial"/>
          <w:szCs w:val="24"/>
        </w:rPr>
        <w:tab/>
        <w:t xml:space="preserve">The </w:t>
      </w:r>
      <w:r w:rsidR="00221A1E" w:rsidRPr="00571413">
        <w:rPr>
          <w:rFonts w:ascii="Arial" w:hAnsi="Arial" w:cs="Arial"/>
          <w:szCs w:val="24"/>
        </w:rPr>
        <w:t xml:space="preserve">Alexander Blewett III School of Law at The </w:t>
      </w:r>
      <w:r w:rsidRPr="00571413">
        <w:rPr>
          <w:rFonts w:ascii="Arial" w:hAnsi="Arial" w:cs="Arial"/>
          <w:szCs w:val="24"/>
        </w:rPr>
        <w:t xml:space="preserve">University of Montana expects </w:t>
      </w:r>
      <w:r w:rsidR="00A67843" w:rsidRPr="00571413">
        <w:rPr>
          <w:rFonts w:ascii="Arial" w:hAnsi="Arial" w:cs="Arial"/>
          <w:szCs w:val="24"/>
        </w:rPr>
        <w:t>clinic</w:t>
      </w:r>
      <w:r w:rsidR="00221A1E" w:rsidRPr="00571413">
        <w:rPr>
          <w:rFonts w:ascii="Arial" w:hAnsi="Arial" w:cs="Arial"/>
          <w:szCs w:val="24"/>
        </w:rPr>
        <w:t>al</w:t>
      </w:r>
      <w:r w:rsidRPr="00571413">
        <w:rPr>
          <w:rFonts w:ascii="Arial" w:hAnsi="Arial" w:cs="Arial"/>
          <w:szCs w:val="24"/>
        </w:rPr>
        <w:t xml:space="preserve"> legal education to result in certain measurable outcomes for students and for the law school.</w:t>
      </w:r>
    </w:p>
    <w:p w14:paraId="48D556E1" w14:textId="77777777" w:rsidR="00571413" w:rsidRDefault="00C93125" w:rsidP="00571413">
      <w:pPr>
        <w:spacing w:after="120"/>
        <w:jc w:val="center"/>
        <w:rPr>
          <w:rFonts w:ascii="Arial" w:hAnsi="Arial" w:cs="Arial"/>
          <w:b/>
          <w:szCs w:val="24"/>
        </w:rPr>
      </w:pPr>
      <w:r w:rsidRPr="00571413">
        <w:rPr>
          <w:rFonts w:ascii="Arial" w:hAnsi="Arial" w:cs="Arial"/>
          <w:b/>
          <w:szCs w:val="24"/>
        </w:rPr>
        <w:t xml:space="preserve">Anticipated Student </w:t>
      </w:r>
      <w:r w:rsidR="00221A1E" w:rsidRPr="00571413">
        <w:rPr>
          <w:rFonts w:ascii="Arial" w:hAnsi="Arial" w:cs="Arial"/>
          <w:b/>
          <w:szCs w:val="24"/>
        </w:rPr>
        <w:t xml:space="preserve">Learning </w:t>
      </w:r>
      <w:r w:rsidRPr="00571413">
        <w:rPr>
          <w:rFonts w:ascii="Arial" w:hAnsi="Arial" w:cs="Arial"/>
          <w:b/>
          <w:szCs w:val="24"/>
        </w:rPr>
        <w:t>Outcomes</w:t>
      </w:r>
    </w:p>
    <w:p w14:paraId="3F10ACBF" w14:textId="77777777" w:rsidR="00571413" w:rsidRDefault="00C93125" w:rsidP="00571413">
      <w:pPr>
        <w:spacing w:after="120"/>
        <w:rPr>
          <w:rFonts w:ascii="Arial" w:hAnsi="Arial" w:cs="Arial"/>
          <w:szCs w:val="24"/>
        </w:rPr>
      </w:pPr>
      <w:r w:rsidRPr="00571413">
        <w:rPr>
          <w:rFonts w:ascii="Arial" w:hAnsi="Arial" w:cs="Arial"/>
          <w:szCs w:val="24"/>
        </w:rPr>
        <w:tab/>
        <w:t xml:space="preserve">Within the variety of </w:t>
      </w:r>
      <w:r w:rsidR="00A67843" w:rsidRPr="00571413">
        <w:rPr>
          <w:rFonts w:ascii="Arial" w:hAnsi="Arial" w:cs="Arial"/>
          <w:szCs w:val="24"/>
        </w:rPr>
        <w:t>clinic</w:t>
      </w:r>
      <w:r w:rsidRPr="00571413">
        <w:rPr>
          <w:rFonts w:ascii="Arial" w:hAnsi="Arial" w:cs="Arial"/>
          <w:szCs w:val="24"/>
        </w:rPr>
        <w:t xml:space="preserve"> experiences </w:t>
      </w:r>
      <w:r w:rsidR="00221A1E" w:rsidRPr="00571413">
        <w:rPr>
          <w:rFonts w:ascii="Arial" w:hAnsi="Arial" w:cs="Arial"/>
          <w:szCs w:val="24"/>
        </w:rPr>
        <w:t>available</w:t>
      </w:r>
      <w:r w:rsidRPr="00571413">
        <w:rPr>
          <w:rFonts w:ascii="Arial" w:hAnsi="Arial" w:cs="Arial"/>
          <w:szCs w:val="24"/>
        </w:rPr>
        <w:t xml:space="preserve">, the faculty expects every student to receive the following benefits from a </w:t>
      </w:r>
      <w:r w:rsidR="00A67843" w:rsidRPr="00571413">
        <w:rPr>
          <w:rFonts w:ascii="Arial" w:hAnsi="Arial" w:cs="Arial"/>
          <w:szCs w:val="24"/>
        </w:rPr>
        <w:t>clinic</w:t>
      </w:r>
      <w:r w:rsidRPr="00571413">
        <w:rPr>
          <w:rFonts w:ascii="Arial" w:hAnsi="Arial" w:cs="Arial"/>
          <w:szCs w:val="24"/>
        </w:rPr>
        <w:t xml:space="preserve"> experience, as measured by supervisor </w:t>
      </w:r>
      <w:r w:rsidR="00221A1E" w:rsidRPr="00571413">
        <w:rPr>
          <w:rFonts w:ascii="Arial" w:hAnsi="Arial" w:cs="Arial"/>
          <w:szCs w:val="24"/>
        </w:rPr>
        <w:t xml:space="preserve">and faculty </w:t>
      </w:r>
      <w:r w:rsidRPr="00571413">
        <w:rPr>
          <w:rFonts w:ascii="Arial" w:hAnsi="Arial" w:cs="Arial"/>
          <w:szCs w:val="24"/>
        </w:rPr>
        <w:t>assessment:</w:t>
      </w:r>
    </w:p>
    <w:p w14:paraId="59F26179" w14:textId="3B72D2E0" w:rsidR="0080649B" w:rsidRPr="00571413" w:rsidRDefault="00C93125" w:rsidP="00571413">
      <w:pPr>
        <w:spacing w:after="120"/>
        <w:ind w:left="1440" w:hanging="720"/>
        <w:rPr>
          <w:rFonts w:ascii="Arial" w:hAnsi="Arial" w:cs="Arial"/>
          <w:szCs w:val="24"/>
        </w:rPr>
      </w:pPr>
      <w:r w:rsidRPr="00571413">
        <w:rPr>
          <w:rFonts w:ascii="Arial" w:hAnsi="Arial" w:cs="Arial"/>
          <w:szCs w:val="24"/>
        </w:rPr>
        <w:t>1.</w:t>
      </w:r>
      <w:r w:rsidRPr="00571413">
        <w:rPr>
          <w:rFonts w:ascii="Arial" w:hAnsi="Arial" w:cs="Arial"/>
          <w:szCs w:val="24"/>
        </w:rPr>
        <w:tab/>
        <w:t xml:space="preserve">Each student will </w:t>
      </w:r>
      <w:r w:rsidR="0080649B" w:rsidRPr="00571413">
        <w:rPr>
          <w:rFonts w:ascii="Arial" w:hAnsi="Arial" w:cs="Arial"/>
          <w:szCs w:val="24"/>
        </w:rPr>
        <w:t>acquire and deepen knowledge of specific areas of law.</w:t>
      </w:r>
    </w:p>
    <w:p w14:paraId="49B0B26A" w14:textId="77777777" w:rsidR="00571413" w:rsidRDefault="00C93125" w:rsidP="00571413">
      <w:pPr>
        <w:autoSpaceDE w:val="0"/>
        <w:autoSpaceDN w:val="0"/>
        <w:adjustRightInd w:val="0"/>
        <w:spacing w:after="120"/>
        <w:ind w:left="720"/>
        <w:rPr>
          <w:rFonts w:ascii="Arial" w:hAnsi="Arial" w:cs="Arial"/>
          <w:szCs w:val="24"/>
        </w:rPr>
      </w:pPr>
      <w:r w:rsidRPr="00571413">
        <w:rPr>
          <w:rFonts w:ascii="Arial" w:hAnsi="Arial" w:cs="Arial"/>
          <w:szCs w:val="24"/>
        </w:rPr>
        <w:t>2.</w:t>
      </w:r>
      <w:r w:rsidRPr="00571413">
        <w:rPr>
          <w:rFonts w:ascii="Arial" w:hAnsi="Arial" w:cs="Arial"/>
          <w:szCs w:val="24"/>
        </w:rPr>
        <w:tab/>
        <w:t>Each student will d</w:t>
      </w:r>
      <w:r w:rsidR="0080649B" w:rsidRPr="00571413">
        <w:rPr>
          <w:rFonts w:ascii="Arial" w:hAnsi="Arial" w:cs="Arial"/>
          <w:szCs w:val="24"/>
        </w:rPr>
        <w:t>evelop skills in:</w:t>
      </w:r>
    </w:p>
    <w:p w14:paraId="23780C4F" w14:textId="7DBFFF43" w:rsidR="0080649B" w:rsidRPr="00571413" w:rsidRDefault="00D16ED5"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 xml:space="preserve"> </w:t>
      </w:r>
      <w:r w:rsidR="0080649B" w:rsidRPr="00571413">
        <w:rPr>
          <w:rFonts w:ascii="Arial" w:hAnsi="Arial" w:cs="Arial"/>
          <w:sz w:val="24"/>
          <w:szCs w:val="24"/>
        </w:rPr>
        <w:t>Identifying legal issues;</w:t>
      </w:r>
    </w:p>
    <w:p w14:paraId="4F7CFB3B"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Legal research;</w:t>
      </w:r>
    </w:p>
    <w:p w14:paraId="08BED9AF"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Legal analysis;</w:t>
      </w:r>
    </w:p>
    <w:p w14:paraId="1CB1BA7C"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Fact investigation and development;</w:t>
      </w:r>
    </w:p>
    <w:p w14:paraId="694BEB74"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Problem-solving;</w:t>
      </w:r>
    </w:p>
    <w:p w14:paraId="2094BB20"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Predictive and persuasive oral and written communication;</w:t>
      </w:r>
    </w:p>
    <w:p w14:paraId="04DB8961"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Interviewing and counseling;</w:t>
      </w:r>
    </w:p>
    <w:p w14:paraId="7531FE0A"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Case planning;</w:t>
      </w:r>
    </w:p>
    <w:p w14:paraId="19EBC17E"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Negotiation, plea bargaining, mediation, and informal dispute resolution;</w:t>
      </w:r>
    </w:p>
    <w:p w14:paraId="046ABBFE"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Litigation;</w:t>
      </w:r>
    </w:p>
    <w:p w14:paraId="0DBAC21D"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Document-drafting;</w:t>
      </w:r>
    </w:p>
    <w:p w14:paraId="50B586E9"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Planning and implementing legal projects;</w:t>
      </w:r>
    </w:p>
    <w:p w14:paraId="5F057135"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Using legal technology;</w:t>
      </w:r>
    </w:p>
    <w:p w14:paraId="6ED4F2EA"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Organizing and managing legal work, including case management, scheduling, and time- and record-keeping;</w:t>
      </w:r>
    </w:p>
    <w:p w14:paraId="7A77F417"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 xml:space="preserve">Recognizing and resolving ethical issues; </w:t>
      </w:r>
    </w:p>
    <w:p w14:paraId="66DC0493" w14:textId="77777777"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 xml:space="preserve">Developing professional relationships; </w:t>
      </w:r>
    </w:p>
    <w:p w14:paraId="21A85CBD" w14:textId="611193BD"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lastRenderedPageBreak/>
        <w:t>Cross-cultural legal practice; and</w:t>
      </w:r>
    </w:p>
    <w:p w14:paraId="6CB19D9E" w14:textId="5A9F6EFE" w:rsidR="0080649B" w:rsidRPr="00571413" w:rsidRDefault="0080649B" w:rsidP="00571413">
      <w:pPr>
        <w:pStyle w:val="ListParagraph"/>
        <w:numPr>
          <w:ilvl w:val="0"/>
          <w:numId w:val="8"/>
        </w:numPr>
        <w:autoSpaceDE w:val="0"/>
        <w:autoSpaceDN w:val="0"/>
        <w:adjustRightInd w:val="0"/>
        <w:spacing w:after="120"/>
        <w:contextualSpacing w:val="0"/>
        <w:rPr>
          <w:rFonts w:ascii="Arial" w:hAnsi="Arial" w:cs="Arial"/>
          <w:sz w:val="24"/>
          <w:szCs w:val="24"/>
        </w:rPr>
      </w:pPr>
      <w:r w:rsidRPr="00571413">
        <w:rPr>
          <w:rFonts w:ascii="Arial" w:hAnsi="Arial" w:cs="Arial"/>
          <w:sz w:val="24"/>
          <w:szCs w:val="24"/>
        </w:rPr>
        <w:t>P</w:t>
      </w:r>
      <w:r w:rsidR="00D16ED5" w:rsidRPr="00571413">
        <w:rPr>
          <w:rFonts w:ascii="Arial" w:hAnsi="Arial" w:cs="Arial"/>
          <w:sz w:val="24"/>
          <w:szCs w:val="24"/>
        </w:rPr>
        <w:t>rofessional self-reflection.</w:t>
      </w:r>
    </w:p>
    <w:p w14:paraId="74F8AA16" w14:textId="59CE7186" w:rsidR="0080649B" w:rsidRPr="00571413" w:rsidRDefault="00D16ED5" w:rsidP="00571413">
      <w:pPr>
        <w:pStyle w:val="ListParagraph"/>
        <w:numPr>
          <w:ilvl w:val="0"/>
          <w:numId w:val="9"/>
        </w:numPr>
        <w:spacing w:after="120"/>
        <w:ind w:left="1440" w:hanging="720"/>
        <w:contextualSpacing w:val="0"/>
        <w:rPr>
          <w:rFonts w:ascii="Arial" w:hAnsi="Arial" w:cs="Arial"/>
          <w:sz w:val="24"/>
          <w:szCs w:val="24"/>
        </w:rPr>
      </w:pPr>
      <w:r w:rsidRPr="00571413">
        <w:rPr>
          <w:rFonts w:ascii="Arial" w:hAnsi="Arial" w:cs="Arial"/>
          <w:sz w:val="24"/>
          <w:szCs w:val="24"/>
        </w:rPr>
        <w:t>Eac</w:t>
      </w:r>
      <w:r w:rsidR="00636CEF" w:rsidRPr="00571413">
        <w:rPr>
          <w:rFonts w:ascii="Arial" w:hAnsi="Arial" w:cs="Arial"/>
          <w:sz w:val="24"/>
          <w:szCs w:val="24"/>
        </w:rPr>
        <w:t>h student will r</w:t>
      </w:r>
      <w:r w:rsidR="0080649B" w:rsidRPr="00571413">
        <w:rPr>
          <w:rFonts w:ascii="Arial" w:hAnsi="Arial" w:cs="Arial"/>
          <w:sz w:val="24"/>
          <w:szCs w:val="24"/>
        </w:rPr>
        <w:t>ecognize the character, values, and professionalism necessary to serve society as lawyers, including:</w:t>
      </w:r>
    </w:p>
    <w:p w14:paraId="02A1F938" w14:textId="0BA7E72B" w:rsidR="0080649B" w:rsidRPr="00571413" w:rsidRDefault="00636CEF" w:rsidP="00571413">
      <w:pPr>
        <w:pStyle w:val="ListParagraph"/>
        <w:numPr>
          <w:ilvl w:val="0"/>
          <w:numId w:val="10"/>
        </w:numPr>
        <w:spacing w:after="120"/>
        <w:ind w:left="1890" w:hanging="450"/>
        <w:contextualSpacing w:val="0"/>
        <w:rPr>
          <w:rFonts w:ascii="Arial" w:hAnsi="Arial" w:cs="Arial"/>
          <w:sz w:val="24"/>
          <w:szCs w:val="24"/>
        </w:rPr>
      </w:pPr>
      <w:r w:rsidRPr="00571413">
        <w:rPr>
          <w:rFonts w:ascii="Arial" w:hAnsi="Arial" w:cs="Arial"/>
          <w:sz w:val="24"/>
          <w:szCs w:val="24"/>
        </w:rPr>
        <w:t xml:space="preserve"> </w:t>
      </w:r>
      <w:r w:rsidR="0080649B" w:rsidRPr="00571413">
        <w:rPr>
          <w:rFonts w:ascii="Arial" w:hAnsi="Arial" w:cs="Arial"/>
          <w:sz w:val="24"/>
          <w:szCs w:val="24"/>
        </w:rPr>
        <w:t>Excellence in their role as a representative of clients, an officer of the court, and a public citizen responsible for the quality and availability of justice;</w:t>
      </w:r>
    </w:p>
    <w:p w14:paraId="1AE28A20" w14:textId="77777777" w:rsidR="0080649B" w:rsidRPr="00571413" w:rsidRDefault="0080649B" w:rsidP="00571413">
      <w:pPr>
        <w:pStyle w:val="ListParagraph"/>
        <w:numPr>
          <w:ilvl w:val="0"/>
          <w:numId w:val="10"/>
        </w:numPr>
        <w:spacing w:after="120"/>
        <w:ind w:left="1890" w:hanging="450"/>
        <w:contextualSpacing w:val="0"/>
        <w:rPr>
          <w:rFonts w:ascii="Arial" w:hAnsi="Arial" w:cs="Arial"/>
          <w:sz w:val="24"/>
          <w:szCs w:val="24"/>
        </w:rPr>
      </w:pPr>
      <w:r w:rsidRPr="00571413">
        <w:rPr>
          <w:rFonts w:ascii="Arial" w:hAnsi="Arial" w:cs="Arial"/>
          <w:sz w:val="24"/>
          <w:szCs w:val="24"/>
        </w:rPr>
        <w:t>Diversity and equality of opportunity in the practice of law;</w:t>
      </w:r>
    </w:p>
    <w:p w14:paraId="7FD9AA9E" w14:textId="77777777" w:rsidR="0080649B" w:rsidRPr="00571413" w:rsidRDefault="0080649B" w:rsidP="00571413">
      <w:pPr>
        <w:pStyle w:val="ListParagraph"/>
        <w:numPr>
          <w:ilvl w:val="0"/>
          <w:numId w:val="10"/>
        </w:numPr>
        <w:spacing w:after="120"/>
        <w:ind w:left="1890" w:hanging="450"/>
        <w:contextualSpacing w:val="0"/>
        <w:rPr>
          <w:rFonts w:ascii="Arial" w:hAnsi="Arial" w:cs="Arial"/>
          <w:sz w:val="24"/>
          <w:szCs w:val="24"/>
        </w:rPr>
      </w:pPr>
      <w:r w:rsidRPr="00571413">
        <w:rPr>
          <w:rFonts w:ascii="Arial" w:hAnsi="Arial" w:cs="Arial"/>
          <w:sz w:val="24"/>
          <w:szCs w:val="24"/>
        </w:rPr>
        <w:t xml:space="preserve">The importance of </w:t>
      </w:r>
      <w:r w:rsidRPr="00571413">
        <w:rPr>
          <w:rFonts w:ascii="Arial" w:hAnsi="Arial" w:cs="Arial"/>
          <w:i/>
          <w:sz w:val="24"/>
          <w:szCs w:val="24"/>
        </w:rPr>
        <w:t>pro bono</w:t>
      </w:r>
      <w:r w:rsidRPr="00571413">
        <w:rPr>
          <w:rFonts w:ascii="Arial" w:hAnsi="Arial" w:cs="Arial"/>
          <w:sz w:val="24"/>
          <w:szCs w:val="24"/>
        </w:rPr>
        <w:t xml:space="preserve"> work, service, and access to justice for underserved communities;</w:t>
      </w:r>
    </w:p>
    <w:p w14:paraId="5C735AB2" w14:textId="77777777" w:rsidR="0080649B" w:rsidRPr="00571413" w:rsidRDefault="0080649B" w:rsidP="00571413">
      <w:pPr>
        <w:pStyle w:val="ListParagraph"/>
        <w:numPr>
          <w:ilvl w:val="0"/>
          <w:numId w:val="10"/>
        </w:numPr>
        <w:spacing w:after="120"/>
        <w:ind w:left="1890" w:hanging="450"/>
        <w:contextualSpacing w:val="0"/>
        <w:rPr>
          <w:rFonts w:ascii="Arial" w:hAnsi="Arial" w:cs="Arial"/>
          <w:sz w:val="24"/>
          <w:szCs w:val="24"/>
        </w:rPr>
      </w:pPr>
      <w:r w:rsidRPr="00571413">
        <w:rPr>
          <w:rFonts w:ascii="Arial" w:hAnsi="Arial" w:cs="Arial"/>
          <w:sz w:val="24"/>
          <w:szCs w:val="24"/>
        </w:rPr>
        <w:t>Collaboration with clients and other professionals; and</w:t>
      </w:r>
    </w:p>
    <w:p w14:paraId="506B3CB3" w14:textId="77777777" w:rsidR="0080649B" w:rsidRPr="00571413" w:rsidRDefault="0080649B" w:rsidP="00571413">
      <w:pPr>
        <w:pStyle w:val="ListParagraph"/>
        <w:numPr>
          <w:ilvl w:val="0"/>
          <w:numId w:val="10"/>
        </w:numPr>
        <w:spacing w:after="120"/>
        <w:ind w:left="1890" w:hanging="450"/>
        <w:contextualSpacing w:val="0"/>
        <w:rPr>
          <w:rFonts w:ascii="Arial" w:hAnsi="Arial" w:cs="Arial"/>
          <w:sz w:val="24"/>
          <w:szCs w:val="24"/>
        </w:rPr>
      </w:pPr>
      <w:r w:rsidRPr="00571413">
        <w:rPr>
          <w:rFonts w:ascii="Arial" w:hAnsi="Arial" w:cs="Arial"/>
          <w:sz w:val="24"/>
          <w:szCs w:val="24"/>
        </w:rPr>
        <w:t>The capacity for self-reflection as key to continuous learning, self-improvement, and self-development.</w:t>
      </w:r>
    </w:p>
    <w:p w14:paraId="3BFC3F3D" w14:textId="77777777" w:rsidR="00C93125" w:rsidRPr="00571413" w:rsidRDefault="00C93125" w:rsidP="00571413">
      <w:pPr>
        <w:spacing w:after="120"/>
        <w:ind w:left="1440" w:hanging="720"/>
        <w:jc w:val="center"/>
        <w:rPr>
          <w:rFonts w:ascii="Arial" w:hAnsi="Arial" w:cs="Arial"/>
          <w:b/>
          <w:szCs w:val="24"/>
        </w:rPr>
      </w:pPr>
      <w:r w:rsidRPr="00571413">
        <w:rPr>
          <w:rFonts w:ascii="Arial" w:hAnsi="Arial" w:cs="Arial"/>
          <w:b/>
          <w:szCs w:val="24"/>
        </w:rPr>
        <w:t>Anticipated Institutional Outcomes</w:t>
      </w:r>
    </w:p>
    <w:p w14:paraId="534250E7" w14:textId="77777777" w:rsidR="00571413" w:rsidRDefault="00C93125" w:rsidP="00571413">
      <w:pPr>
        <w:spacing w:after="120"/>
        <w:rPr>
          <w:rFonts w:ascii="Arial" w:hAnsi="Arial" w:cs="Arial"/>
          <w:szCs w:val="24"/>
        </w:rPr>
      </w:pPr>
      <w:r w:rsidRPr="00571413">
        <w:rPr>
          <w:rFonts w:ascii="Arial" w:hAnsi="Arial" w:cs="Arial"/>
          <w:szCs w:val="24"/>
        </w:rPr>
        <w:tab/>
        <w:t xml:space="preserve">The School of Law also anticipates that student participation in faculty-supervised in-house and </w:t>
      </w:r>
      <w:r w:rsidR="00A67843" w:rsidRPr="00571413">
        <w:rPr>
          <w:rFonts w:ascii="Arial" w:hAnsi="Arial" w:cs="Arial"/>
          <w:szCs w:val="24"/>
        </w:rPr>
        <w:t>external field pla</w:t>
      </w:r>
      <w:r w:rsidR="00D66E4C" w:rsidRPr="00571413">
        <w:rPr>
          <w:rFonts w:ascii="Arial" w:hAnsi="Arial" w:cs="Arial"/>
          <w:szCs w:val="24"/>
        </w:rPr>
        <w:t>cement</w:t>
      </w:r>
      <w:r w:rsidRPr="00571413">
        <w:rPr>
          <w:rFonts w:ascii="Arial" w:hAnsi="Arial" w:cs="Arial"/>
          <w:szCs w:val="24"/>
        </w:rPr>
        <w:t>s will benefit the students, the School of Law, the University, and the community.  These benefits include:</w:t>
      </w:r>
    </w:p>
    <w:p w14:paraId="2DB6B750" w14:textId="1AB956C4" w:rsidR="00C93125" w:rsidRPr="00571413" w:rsidRDefault="00C93125" w:rsidP="00571413">
      <w:pPr>
        <w:spacing w:after="120"/>
        <w:ind w:left="1440" w:hanging="720"/>
        <w:rPr>
          <w:rFonts w:ascii="Arial" w:hAnsi="Arial" w:cs="Arial"/>
          <w:szCs w:val="24"/>
        </w:rPr>
      </w:pPr>
      <w:r w:rsidRPr="00571413">
        <w:rPr>
          <w:rFonts w:ascii="Arial" w:hAnsi="Arial" w:cs="Arial"/>
          <w:szCs w:val="24"/>
          <w:lang w:val="en-CA"/>
        </w:rPr>
        <w:t>1</w:t>
      </w:r>
      <w:r w:rsidRPr="00571413">
        <w:rPr>
          <w:rFonts w:ascii="Arial" w:hAnsi="Arial" w:cs="Arial"/>
          <w:szCs w:val="24"/>
        </w:rPr>
        <w:t>.</w:t>
      </w:r>
      <w:r w:rsidRPr="00571413">
        <w:rPr>
          <w:rFonts w:ascii="Arial" w:hAnsi="Arial" w:cs="Arial"/>
          <w:szCs w:val="24"/>
        </w:rPr>
        <w:tab/>
        <w:t>Evaluating students' abilities to integrate substantive knowledge and professional skills and values;</w:t>
      </w:r>
    </w:p>
    <w:p w14:paraId="55A33906" w14:textId="77777777" w:rsidR="00C93125" w:rsidRPr="00571413" w:rsidRDefault="00C93125" w:rsidP="00571413">
      <w:pPr>
        <w:spacing w:after="120"/>
        <w:ind w:left="1440" w:hanging="720"/>
        <w:rPr>
          <w:rFonts w:ascii="Arial" w:hAnsi="Arial" w:cs="Arial"/>
          <w:szCs w:val="24"/>
        </w:rPr>
      </w:pPr>
      <w:r w:rsidRPr="00571413">
        <w:rPr>
          <w:rFonts w:ascii="Arial" w:hAnsi="Arial" w:cs="Arial"/>
          <w:szCs w:val="24"/>
        </w:rPr>
        <w:t>2.</w:t>
      </w:r>
      <w:r w:rsidRPr="00571413">
        <w:rPr>
          <w:rFonts w:ascii="Arial" w:hAnsi="Arial" w:cs="Arial"/>
          <w:szCs w:val="24"/>
        </w:rPr>
        <w:tab/>
        <w:t>Refining the law school curriculum through assessment of clinic</w:t>
      </w:r>
      <w:r w:rsidR="00D66E4C" w:rsidRPr="00571413">
        <w:rPr>
          <w:rFonts w:ascii="Arial" w:hAnsi="Arial" w:cs="Arial"/>
          <w:szCs w:val="24"/>
        </w:rPr>
        <w:t>/field placement</w:t>
      </w:r>
      <w:r w:rsidRPr="00571413">
        <w:rPr>
          <w:rFonts w:ascii="Arial" w:hAnsi="Arial" w:cs="Arial"/>
          <w:szCs w:val="24"/>
        </w:rPr>
        <w:t xml:space="preserve"> performance; </w:t>
      </w:r>
    </w:p>
    <w:p w14:paraId="71CF8786" w14:textId="77777777" w:rsidR="00C93125" w:rsidRPr="00571413" w:rsidRDefault="00C93125" w:rsidP="00571413">
      <w:pPr>
        <w:spacing w:after="120"/>
        <w:ind w:left="720"/>
        <w:rPr>
          <w:rFonts w:ascii="Arial" w:hAnsi="Arial" w:cs="Arial"/>
          <w:szCs w:val="24"/>
        </w:rPr>
      </w:pPr>
      <w:r w:rsidRPr="00571413">
        <w:rPr>
          <w:rFonts w:ascii="Arial" w:hAnsi="Arial" w:cs="Arial"/>
          <w:szCs w:val="24"/>
        </w:rPr>
        <w:t>3.</w:t>
      </w:r>
      <w:r w:rsidRPr="00571413">
        <w:rPr>
          <w:rFonts w:ascii="Arial" w:hAnsi="Arial" w:cs="Arial"/>
          <w:szCs w:val="24"/>
        </w:rPr>
        <w:tab/>
        <w:t xml:space="preserve">Strengthening the school's reputation as an innovator in legal education; </w:t>
      </w:r>
      <w:r w:rsidRPr="00571413">
        <w:rPr>
          <w:rFonts w:ascii="Arial" w:hAnsi="Arial" w:cs="Arial"/>
          <w:szCs w:val="24"/>
        </w:rPr>
        <w:tab/>
      </w:r>
    </w:p>
    <w:p w14:paraId="418F128C" w14:textId="77777777" w:rsidR="00C93125" w:rsidRPr="00571413" w:rsidRDefault="00C93125" w:rsidP="00571413">
      <w:pPr>
        <w:spacing w:after="120"/>
        <w:ind w:left="1440" w:hanging="720"/>
        <w:rPr>
          <w:rFonts w:ascii="Arial" w:hAnsi="Arial" w:cs="Arial"/>
          <w:b/>
          <w:i/>
          <w:szCs w:val="24"/>
        </w:rPr>
      </w:pPr>
      <w:r w:rsidRPr="00571413">
        <w:rPr>
          <w:rFonts w:ascii="Arial" w:hAnsi="Arial" w:cs="Arial"/>
          <w:szCs w:val="24"/>
        </w:rPr>
        <w:t>4.</w:t>
      </w:r>
      <w:r w:rsidRPr="00571413">
        <w:rPr>
          <w:rFonts w:ascii="Arial" w:hAnsi="Arial" w:cs="Arial"/>
          <w:szCs w:val="24"/>
        </w:rPr>
        <w:tab/>
        <w:t>Equipping students with the professional skills and values needed to succeed in their chosen careers.</w:t>
      </w:r>
    </w:p>
    <w:p w14:paraId="28C749DF" w14:textId="77777777" w:rsidR="00C93125" w:rsidRPr="00571413" w:rsidRDefault="00C93125" w:rsidP="00571413">
      <w:pPr>
        <w:numPr>
          <w:ilvl w:val="0"/>
          <w:numId w:val="4"/>
        </w:numPr>
        <w:tabs>
          <w:tab w:val="clear" w:pos="1080"/>
        </w:tabs>
        <w:spacing w:after="120"/>
        <w:ind w:left="1440" w:hanging="720"/>
        <w:rPr>
          <w:rFonts w:ascii="Arial" w:hAnsi="Arial" w:cs="Arial"/>
          <w:szCs w:val="24"/>
        </w:rPr>
      </w:pPr>
      <w:r w:rsidRPr="00571413">
        <w:rPr>
          <w:rFonts w:ascii="Arial" w:hAnsi="Arial" w:cs="Arial"/>
          <w:szCs w:val="24"/>
        </w:rPr>
        <w:t>Advancing the reputation of the school within the legal profession and community at large;</w:t>
      </w:r>
    </w:p>
    <w:p w14:paraId="0069AEA8" w14:textId="77777777" w:rsidR="00C93125" w:rsidRPr="00571413" w:rsidRDefault="00C93125" w:rsidP="00571413">
      <w:pPr>
        <w:spacing w:after="120"/>
        <w:ind w:left="720"/>
        <w:rPr>
          <w:rFonts w:ascii="Arial" w:hAnsi="Arial" w:cs="Arial"/>
          <w:szCs w:val="24"/>
        </w:rPr>
      </w:pPr>
      <w:r w:rsidRPr="00571413">
        <w:rPr>
          <w:rFonts w:ascii="Arial" w:hAnsi="Arial" w:cs="Arial"/>
          <w:szCs w:val="24"/>
          <w:lang w:val="en-CA"/>
        </w:rPr>
        <w:fldChar w:fldCharType="begin"/>
      </w:r>
      <w:r w:rsidRPr="00571413">
        <w:rPr>
          <w:rFonts w:ascii="Arial" w:hAnsi="Arial" w:cs="Arial"/>
          <w:szCs w:val="24"/>
          <w:lang w:val="en-CA"/>
        </w:rPr>
        <w:instrText xml:space="preserve"> SEQ CHAPTER \h \r 1</w:instrText>
      </w:r>
      <w:r w:rsidRPr="00571413">
        <w:rPr>
          <w:rFonts w:ascii="Arial" w:hAnsi="Arial" w:cs="Arial"/>
          <w:szCs w:val="24"/>
          <w:lang w:val="en-CA"/>
        </w:rPr>
        <w:fldChar w:fldCharType="end"/>
      </w:r>
      <w:r w:rsidRPr="00571413">
        <w:rPr>
          <w:rFonts w:ascii="Arial" w:hAnsi="Arial" w:cs="Arial"/>
          <w:szCs w:val="24"/>
          <w:lang w:val="en-CA"/>
        </w:rPr>
        <w:t>6</w:t>
      </w:r>
      <w:r w:rsidRPr="00571413">
        <w:rPr>
          <w:rFonts w:ascii="Arial" w:hAnsi="Arial" w:cs="Arial"/>
          <w:szCs w:val="24"/>
        </w:rPr>
        <w:t>.</w:t>
      </w:r>
      <w:r w:rsidRPr="00571413">
        <w:rPr>
          <w:rFonts w:ascii="Arial" w:hAnsi="Arial" w:cs="Arial"/>
          <w:szCs w:val="24"/>
        </w:rPr>
        <w:tab/>
        <w:t>Promoting the importance of pro bono work to the profession;</w:t>
      </w:r>
    </w:p>
    <w:p w14:paraId="715E10CF" w14:textId="654B4EC6" w:rsidR="00C93125" w:rsidRPr="00571413" w:rsidRDefault="00C93125" w:rsidP="00571413">
      <w:pPr>
        <w:spacing w:after="120"/>
        <w:ind w:left="720"/>
        <w:rPr>
          <w:rFonts w:ascii="Arial" w:hAnsi="Arial" w:cs="Arial"/>
          <w:szCs w:val="24"/>
        </w:rPr>
      </w:pPr>
      <w:r w:rsidRPr="00571413">
        <w:rPr>
          <w:rFonts w:ascii="Arial" w:hAnsi="Arial" w:cs="Arial"/>
          <w:szCs w:val="24"/>
        </w:rPr>
        <w:t>7.</w:t>
      </w:r>
      <w:r w:rsidRPr="00571413">
        <w:rPr>
          <w:rFonts w:ascii="Arial" w:hAnsi="Arial" w:cs="Arial"/>
          <w:szCs w:val="24"/>
        </w:rPr>
        <w:tab/>
        <w:t>Providing legal services in the public interest;</w:t>
      </w:r>
    </w:p>
    <w:p w14:paraId="40B7D4BB" w14:textId="1519F16D" w:rsidR="00C93125" w:rsidRPr="00571413" w:rsidRDefault="00C93125" w:rsidP="00571413">
      <w:pPr>
        <w:spacing w:after="120"/>
        <w:ind w:left="720"/>
        <w:rPr>
          <w:rFonts w:ascii="Arial" w:hAnsi="Arial" w:cs="Arial"/>
          <w:szCs w:val="24"/>
        </w:rPr>
      </w:pPr>
      <w:r w:rsidRPr="00571413">
        <w:rPr>
          <w:rFonts w:ascii="Arial" w:hAnsi="Arial" w:cs="Arial"/>
          <w:szCs w:val="24"/>
        </w:rPr>
        <w:t>8.</w:t>
      </w:r>
      <w:r w:rsidRPr="00571413">
        <w:rPr>
          <w:rFonts w:ascii="Arial" w:hAnsi="Arial" w:cs="Arial"/>
          <w:szCs w:val="24"/>
        </w:rPr>
        <w:tab/>
        <w:t>Improving access to justice</w:t>
      </w:r>
      <w:r w:rsidR="00B90AFC" w:rsidRPr="00571413">
        <w:rPr>
          <w:rFonts w:ascii="Arial" w:hAnsi="Arial" w:cs="Arial"/>
          <w:szCs w:val="24"/>
        </w:rPr>
        <w:t>; and</w:t>
      </w:r>
    </w:p>
    <w:p w14:paraId="6768D1A3" w14:textId="77777777" w:rsidR="00C93125" w:rsidRPr="00571413" w:rsidRDefault="00C93125" w:rsidP="00571413">
      <w:pPr>
        <w:spacing w:after="120"/>
        <w:ind w:left="1440" w:hanging="720"/>
        <w:rPr>
          <w:rFonts w:ascii="Arial" w:hAnsi="Arial" w:cs="Arial"/>
          <w:szCs w:val="24"/>
        </w:rPr>
      </w:pPr>
      <w:r w:rsidRPr="00571413">
        <w:rPr>
          <w:rFonts w:ascii="Arial" w:hAnsi="Arial" w:cs="Arial"/>
          <w:szCs w:val="24"/>
        </w:rPr>
        <w:t>9.</w:t>
      </w:r>
      <w:r w:rsidRPr="00571413">
        <w:rPr>
          <w:rFonts w:ascii="Arial" w:hAnsi="Arial" w:cs="Arial"/>
          <w:szCs w:val="24"/>
        </w:rPr>
        <w:tab/>
        <w:t>Providing law faculty with the opportunity to engage with students and the legal community.</w:t>
      </w:r>
    </w:p>
    <w:p w14:paraId="4D188B51" w14:textId="77777777" w:rsidR="00B90AFC" w:rsidRPr="00571413" w:rsidRDefault="00C93125" w:rsidP="00571413">
      <w:pPr>
        <w:tabs>
          <w:tab w:val="center" w:pos="4680"/>
        </w:tabs>
        <w:spacing w:after="120"/>
        <w:jc w:val="center"/>
        <w:rPr>
          <w:rFonts w:ascii="Arial" w:hAnsi="Arial" w:cs="Arial"/>
          <w:b/>
          <w:bCs/>
          <w:szCs w:val="24"/>
        </w:rPr>
      </w:pPr>
      <w:r w:rsidRPr="00571413">
        <w:rPr>
          <w:rFonts w:ascii="Arial" w:hAnsi="Arial" w:cs="Arial"/>
          <w:szCs w:val="24"/>
        </w:rPr>
        <w:br w:type="page"/>
      </w:r>
      <w:r w:rsidRPr="00571413">
        <w:rPr>
          <w:rFonts w:ascii="Arial" w:hAnsi="Arial" w:cs="Arial"/>
          <w:b/>
          <w:bCs/>
          <w:szCs w:val="24"/>
        </w:rPr>
        <w:lastRenderedPageBreak/>
        <w:t xml:space="preserve">GUIDELINES FOR </w:t>
      </w:r>
      <w:r w:rsidR="00B90AFC" w:rsidRPr="00571413">
        <w:rPr>
          <w:rFonts w:ascii="Arial" w:hAnsi="Arial" w:cs="Arial"/>
          <w:b/>
          <w:bCs/>
          <w:szCs w:val="24"/>
        </w:rPr>
        <w:t>CLINICS, FIELD PLACEMENTS, AND</w:t>
      </w:r>
    </w:p>
    <w:p w14:paraId="0D1B992B" w14:textId="77777777" w:rsidR="00571413" w:rsidRDefault="00C93125" w:rsidP="00571413">
      <w:pPr>
        <w:tabs>
          <w:tab w:val="center" w:pos="4680"/>
        </w:tabs>
        <w:spacing w:after="120"/>
        <w:jc w:val="center"/>
        <w:rPr>
          <w:rFonts w:ascii="Arial" w:hAnsi="Arial" w:cs="Arial"/>
          <w:b/>
          <w:bCs/>
          <w:szCs w:val="24"/>
        </w:rPr>
      </w:pPr>
      <w:r w:rsidRPr="00571413">
        <w:rPr>
          <w:rFonts w:ascii="Arial" w:hAnsi="Arial" w:cs="Arial"/>
          <w:b/>
          <w:bCs/>
          <w:szCs w:val="24"/>
        </w:rPr>
        <w:t>SUPERVISING ATTORNEYS</w:t>
      </w:r>
    </w:p>
    <w:p w14:paraId="078277CC" w14:textId="3226947F" w:rsidR="00C93125" w:rsidRPr="00571413" w:rsidRDefault="00C93125" w:rsidP="00571413">
      <w:pPr>
        <w:spacing w:after="120"/>
        <w:ind w:firstLine="720"/>
        <w:rPr>
          <w:rFonts w:ascii="Arial" w:hAnsi="Arial" w:cs="Arial"/>
          <w:szCs w:val="24"/>
        </w:rPr>
      </w:pPr>
      <w:r w:rsidRPr="00571413">
        <w:rPr>
          <w:rFonts w:ascii="Arial" w:hAnsi="Arial" w:cs="Arial"/>
          <w:szCs w:val="24"/>
        </w:rPr>
        <w:t xml:space="preserve">The </w:t>
      </w:r>
      <w:r w:rsidR="00B90AFC" w:rsidRPr="00571413">
        <w:rPr>
          <w:rFonts w:ascii="Arial" w:hAnsi="Arial" w:cs="Arial"/>
          <w:szCs w:val="24"/>
        </w:rPr>
        <w:t>c</w:t>
      </w:r>
      <w:r w:rsidRPr="00571413">
        <w:rPr>
          <w:rFonts w:ascii="Arial" w:hAnsi="Arial" w:cs="Arial"/>
          <w:szCs w:val="24"/>
        </w:rPr>
        <w:t xml:space="preserve">linic </w:t>
      </w:r>
      <w:r w:rsidR="00B90AFC" w:rsidRPr="00571413">
        <w:rPr>
          <w:rFonts w:ascii="Arial" w:hAnsi="Arial" w:cs="Arial"/>
          <w:szCs w:val="24"/>
        </w:rPr>
        <w:t>p</w:t>
      </w:r>
      <w:r w:rsidRPr="00571413">
        <w:rPr>
          <w:rFonts w:ascii="Arial" w:hAnsi="Arial" w:cs="Arial"/>
          <w:szCs w:val="24"/>
        </w:rPr>
        <w:t>rogram of</w:t>
      </w:r>
      <w:r w:rsidR="00B90AFC" w:rsidRPr="00571413">
        <w:rPr>
          <w:rFonts w:ascii="Arial" w:hAnsi="Arial" w:cs="Arial"/>
          <w:szCs w:val="24"/>
        </w:rPr>
        <w:t xml:space="preserve"> the</w:t>
      </w:r>
      <w:r w:rsidRPr="00571413">
        <w:rPr>
          <w:rFonts w:ascii="Arial" w:hAnsi="Arial" w:cs="Arial"/>
          <w:szCs w:val="24"/>
        </w:rPr>
        <w:t xml:space="preserve"> </w:t>
      </w:r>
      <w:r w:rsidR="00A67843" w:rsidRPr="00571413">
        <w:rPr>
          <w:rFonts w:ascii="Arial" w:hAnsi="Arial" w:cs="Arial"/>
          <w:szCs w:val="24"/>
        </w:rPr>
        <w:t xml:space="preserve">Alexander Blewett III School of Law at </w:t>
      </w:r>
      <w:r w:rsidR="00B90AFC" w:rsidRPr="00571413">
        <w:rPr>
          <w:rFonts w:ascii="Arial" w:hAnsi="Arial" w:cs="Arial"/>
          <w:szCs w:val="24"/>
        </w:rPr>
        <w:t>T</w:t>
      </w:r>
      <w:r w:rsidR="00A67843" w:rsidRPr="00571413">
        <w:rPr>
          <w:rFonts w:ascii="Arial" w:hAnsi="Arial" w:cs="Arial"/>
          <w:szCs w:val="24"/>
        </w:rPr>
        <w:t>he University of Montana</w:t>
      </w:r>
      <w:r w:rsidRPr="00571413">
        <w:rPr>
          <w:rFonts w:ascii="Arial" w:hAnsi="Arial" w:cs="Arial"/>
          <w:szCs w:val="24"/>
        </w:rPr>
        <w:t xml:space="preserve">, with the support of the </w:t>
      </w:r>
      <w:r w:rsidR="00A67843" w:rsidRPr="00571413">
        <w:rPr>
          <w:rFonts w:ascii="Arial" w:hAnsi="Arial" w:cs="Arial"/>
          <w:szCs w:val="24"/>
        </w:rPr>
        <w:t>Clinic</w:t>
      </w:r>
      <w:r w:rsidRPr="00571413">
        <w:rPr>
          <w:rFonts w:ascii="Arial" w:hAnsi="Arial" w:cs="Arial"/>
          <w:szCs w:val="24"/>
        </w:rPr>
        <w:t xml:space="preserve"> Board of Visitors (</w:t>
      </w:r>
      <w:r w:rsidRPr="00571413">
        <w:rPr>
          <w:rFonts w:ascii="Arial" w:hAnsi="Arial" w:cs="Arial"/>
          <w:szCs w:val="24"/>
        </w:rPr>
        <w:sym w:font="WP TypographicSymbols" w:char="0041"/>
      </w:r>
      <w:r w:rsidRPr="00571413">
        <w:rPr>
          <w:rFonts w:ascii="Arial" w:hAnsi="Arial" w:cs="Arial"/>
          <w:szCs w:val="24"/>
        </w:rPr>
        <w:t>the Board</w:t>
      </w:r>
      <w:r w:rsidR="00571413" w:rsidRPr="00571413">
        <w:rPr>
          <w:rFonts w:ascii="Arial" w:hAnsi="Arial" w:cs="Arial"/>
          <w:szCs w:val="24"/>
        </w:rPr>
        <w:t xml:space="preserve">”) </w:t>
      </w:r>
      <w:r w:rsidRPr="00571413">
        <w:rPr>
          <w:rFonts w:ascii="Arial" w:hAnsi="Arial" w:cs="Arial"/>
          <w:szCs w:val="24"/>
        </w:rPr>
        <w:t xml:space="preserve">and the </w:t>
      </w:r>
      <w:r w:rsidR="00B90AFC" w:rsidRPr="00571413">
        <w:rPr>
          <w:rFonts w:ascii="Arial" w:hAnsi="Arial" w:cs="Arial"/>
          <w:szCs w:val="24"/>
        </w:rPr>
        <w:t>p</w:t>
      </w:r>
      <w:r w:rsidRPr="00571413">
        <w:rPr>
          <w:rFonts w:ascii="Arial" w:hAnsi="Arial" w:cs="Arial"/>
          <w:szCs w:val="24"/>
        </w:rPr>
        <w:t>rogram</w:t>
      </w:r>
      <w:r w:rsidR="00B90AFC" w:rsidRPr="00571413">
        <w:rPr>
          <w:rFonts w:ascii="Arial" w:hAnsi="Arial" w:cs="Arial"/>
          <w:szCs w:val="24"/>
        </w:rPr>
        <w:t>’</w:t>
      </w:r>
      <w:r w:rsidRPr="00571413">
        <w:rPr>
          <w:rFonts w:ascii="Arial" w:hAnsi="Arial" w:cs="Arial"/>
          <w:szCs w:val="24"/>
        </w:rPr>
        <w:t xml:space="preserve">s </w:t>
      </w:r>
      <w:r w:rsidR="00B90AFC" w:rsidRPr="00571413">
        <w:rPr>
          <w:rFonts w:ascii="Arial" w:hAnsi="Arial" w:cs="Arial"/>
          <w:szCs w:val="24"/>
        </w:rPr>
        <w:t>s</w:t>
      </w:r>
      <w:r w:rsidRPr="00571413">
        <w:rPr>
          <w:rFonts w:ascii="Arial" w:hAnsi="Arial" w:cs="Arial"/>
          <w:szCs w:val="24"/>
        </w:rPr>
        <w:t xml:space="preserve">upervising </w:t>
      </w:r>
      <w:r w:rsidR="00B90AFC" w:rsidRPr="00571413">
        <w:rPr>
          <w:rFonts w:ascii="Arial" w:hAnsi="Arial" w:cs="Arial"/>
          <w:szCs w:val="24"/>
        </w:rPr>
        <w:t>a</w:t>
      </w:r>
      <w:r w:rsidRPr="00571413">
        <w:rPr>
          <w:rFonts w:ascii="Arial" w:hAnsi="Arial" w:cs="Arial"/>
          <w:szCs w:val="24"/>
        </w:rPr>
        <w:t xml:space="preserve">ttorneys, adopts these </w:t>
      </w:r>
      <w:r w:rsidR="00B90AFC" w:rsidRPr="00571413">
        <w:rPr>
          <w:rFonts w:ascii="Arial" w:hAnsi="Arial" w:cs="Arial"/>
          <w:szCs w:val="24"/>
        </w:rPr>
        <w:t>g</w:t>
      </w:r>
      <w:r w:rsidRPr="00571413">
        <w:rPr>
          <w:rFonts w:ascii="Arial" w:hAnsi="Arial" w:cs="Arial"/>
          <w:szCs w:val="24"/>
        </w:rPr>
        <w:t xml:space="preserve">uidelines for </w:t>
      </w:r>
      <w:r w:rsidR="00B90AFC" w:rsidRPr="00571413">
        <w:rPr>
          <w:rFonts w:ascii="Arial" w:hAnsi="Arial" w:cs="Arial"/>
          <w:szCs w:val="24"/>
        </w:rPr>
        <w:t>c</w:t>
      </w:r>
      <w:r w:rsidR="00D66E4C" w:rsidRPr="00571413">
        <w:rPr>
          <w:rFonts w:ascii="Arial" w:hAnsi="Arial" w:cs="Arial"/>
          <w:szCs w:val="24"/>
        </w:rPr>
        <w:t>linic</w:t>
      </w:r>
      <w:r w:rsidR="00B90AFC" w:rsidRPr="00571413">
        <w:rPr>
          <w:rFonts w:ascii="Arial" w:hAnsi="Arial" w:cs="Arial"/>
          <w:szCs w:val="24"/>
        </w:rPr>
        <w:t>s and f</w:t>
      </w:r>
      <w:r w:rsidR="00D66E4C" w:rsidRPr="00571413">
        <w:rPr>
          <w:rFonts w:ascii="Arial" w:hAnsi="Arial" w:cs="Arial"/>
          <w:szCs w:val="24"/>
        </w:rPr>
        <w:t xml:space="preserve">ield </w:t>
      </w:r>
      <w:r w:rsidR="00B90AFC" w:rsidRPr="00571413">
        <w:rPr>
          <w:rFonts w:ascii="Arial" w:hAnsi="Arial" w:cs="Arial"/>
          <w:szCs w:val="24"/>
        </w:rPr>
        <w:t>p</w:t>
      </w:r>
      <w:r w:rsidR="00D66E4C" w:rsidRPr="00571413">
        <w:rPr>
          <w:rFonts w:ascii="Arial" w:hAnsi="Arial" w:cs="Arial"/>
          <w:szCs w:val="24"/>
        </w:rPr>
        <w:t>lacement</w:t>
      </w:r>
      <w:r w:rsidR="00B90AFC" w:rsidRPr="00571413">
        <w:rPr>
          <w:rFonts w:ascii="Arial" w:hAnsi="Arial" w:cs="Arial"/>
          <w:szCs w:val="24"/>
        </w:rPr>
        <w:t>s</w:t>
      </w:r>
      <w:r w:rsidRPr="00571413">
        <w:rPr>
          <w:rFonts w:ascii="Arial" w:hAnsi="Arial" w:cs="Arial"/>
          <w:szCs w:val="24"/>
        </w:rPr>
        <w:t xml:space="preserve"> and </w:t>
      </w:r>
      <w:r w:rsidR="00B90AFC" w:rsidRPr="00571413">
        <w:rPr>
          <w:rFonts w:ascii="Arial" w:hAnsi="Arial" w:cs="Arial"/>
          <w:szCs w:val="24"/>
        </w:rPr>
        <w:t>s</w:t>
      </w:r>
      <w:r w:rsidRPr="00571413">
        <w:rPr>
          <w:rFonts w:ascii="Arial" w:hAnsi="Arial" w:cs="Arial"/>
          <w:szCs w:val="24"/>
        </w:rPr>
        <w:t xml:space="preserve">upervising </w:t>
      </w:r>
      <w:r w:rsidR="00B90AFC" w:rsidRPr="00571413">
        <w:rPr>
          <w:rFonts w:ascii="Arial" w:hAnsi="Arial" w:cs="Arial"/>
          <w:szCs w:val="24"/>
        </w:rPr>
        <w:t>a</w:t>
      </w:r>
      <w:r w:rsidRPr="00571413">
        <w:rPr>
          <w:rFonts w:ascii="Arial" w:hAnsi="Arial" w:cs="Arial"/>
          <w:szCs w:val="24"/>
        </w:rPr>
        <w:t xml:space="preserve">ttorneys.  By adopting these </w:t>
      </w:r>
      <w:r w:rsidR="00B90AFC" w:rsidRPr="00571413">
        <w:rPr>
          <w:rFonts w:ascii="Arial" w:hAnsi="Arial" w:cs="Arial"/>
          <w:szCs w:val="24"/>
        </w:rPr>
        <w:t>g</w:t>
      </w:r>
      <w:r w:rsidRPr="00571413">
        <w:rPr>
          <w:rFonts w:ascii="Arial" w:hAnsi="Arial" w:cs="Arial"/>
          <w:szCs w:val="24"/>
        </w:rPr>
        <w:t xml:space="preserve">uidelines, the </w:t>
      </w:r>
      <w:r w:rsidR="005B49CA" w:rsidRPr="00571413">
        <w:rPr>
          <w:rFonts w:ascii="Arial" w:hAnsi="Arial" w:cs="Arial"/>
          <w:szCs w:val="24"/>
        </w:rPr>
        <w:t>c</w:t>
      </w:r>
      <w:r w:rsidRPr="00571413">
        <w:rPr>
          <w:rFonts w:ascii="Arial" w:hAnsi="Arial" w:cs="Arial"/>
          <w:szCs w:val="24"/>
        </w:rPr>
        <w:t xml:space="preserve">linic </w:t>
      </w:r>
      <w:r w:rsidR="005B49CA" w:rsidRPr="00571413">
        <w:rPr>
          <w:rFonts w:ascii="Arial" w:hAnsi="Arial" w:cs="Arial"/>
          <w:szCs w:val="24"/>
        </w:rPr>
        <w:t>p</w:t>
      </w:r>
      <w:r w:rsidRPr="00571413">
        <w:rPr>
          <w:rFonts w:ascii="Arial" w:hAnsi="Arial" w:cs="Arial"/>
          <w:szCs w:val="24"/>
        </w:rPr>
        <w:t>rogram intends to:</w:t>
      </w:r>
    </w:p>
    <w:p w14:paraId="333A8D66" w14:textId="1022C811" w:rsidR="00C93125" w:rsidRPr="00571413" w:rsidRDefault="00C93125" w:rsidP="00571413">
      <w:pPr>
        <w:pStyle w:val="ListParagraph"/>
        <w:numPr>
          <w:ilvl w:val="0"/>
          <w:numId w:val="12"/>
        </w:numPr>
        <w:spacing w:after="120"/>
        <w:contextualSpacing w:val="0"/>
        <w:rPr>
          <w:rFonts w:ascii="Arial" w:hAnsi="Arial" w:cs="Arial"/>
          <w:sz w:val="24"/>
          <w:szCs w:val="24"/>
        </w:rPr>
      </w:pPr>
      <w:r w:rsidRPr="00571413">
        <w:rPr>
          <w:rFonts w:ascii="Arial" w:hAnsi="Arial" w:cs="Arial"/>
          <w:sz w:val="24"/>
          <w:szCs w:val="24"/>
        </w:rPr>
        <w:t>Uphold and improve the high</w:t>
      </w:r>
      <w:r w:rsidR="005B49CA" w:rsidRPr="00571413">
        <w:rPr>
          <w:rFonts w:ascii="Arial" w:hAnsi="Arial" w:cs="Arial"/>
          <w:sz w:val="24"/>
          <w:szCs w:val="24"/>
        </w:rPr>
        <w:t>est</w:t>
      </w:r>
      <w:r w:rsidRPr="00571413">
        <w:rPr>
          <w:rFonts w:ascii="Arial" w:hAnsi="Arial" w:cs="Arial"/>
          <w:sz w:val="24"/>
          <w:szCs w:val="24"/>
        </w:rPr>
        <w:t xml:space="preserve"> </w:t>
      </w:r>
      <w:r w:rsidR="005B49CA" w:rsidRPr="00571413">
        <w:rPr>
          <w:rFonts w:ascii="Arial" w:hAnsi="Arial" w:cs="Arial"/>
          <w:sz w:val="24"/>
          <w:szCs w:val="24"/>
        </w:rPr>
        <w:t>standards</w:t>
      </w:r>
      <w:r w:rsidRPr="00571413">
        <w:rPr>
          <w:rFonts w:ascii="Arial" w:hAnsi="Arial" w:cs="Arial"/>
          <w:sz w:val="24"/>
          <w:szCs w:val="24"/>
        </w:rPr>
        <w:t xml:space="preserve"> of </w:t>
      </w:r>
      <w:r w:rsidR="00A67843" w:rsidRPr="00571413">
        <w:rPr>
          <w:rFonts w:ascii="Arial" w:hAnsi="Arial" w:cs="Arial"/>
          <w:sz w:val="24"/>
          <w:szCs w:val="24"/>
        </w:rPr>
        <w:t>clinic</w:t>
      </w:r>
      <w:r w:rsidR="005B49CA" w:rsidRPr="00571413">
        <w:rPr>
          <w:rFonts w:ascii="Arial" w:hAnsi="Arial" w:cs="Arial"/>
          <w:sz w:val="24"/>
          <w:szCs w:val="24"/>
        </w:rPr>
        <w:t>al</w:t>
      </w:r>
      <w:r w:rsidRPr="00571413">
        <w:rPr>
          <w:rFonts w:ascii="Arial" w:hAnsi="Arial" w:cs="Arial"/>
          <w:sz w:val="24"/>
          <w:szCs w:val="24"/>
        </w:rPr>
        <w:t xml:space="preserve"> training received by student interns;</w:t>
      </w:r>
    </w:p>
    <w:p w14:paraId="684F560C" w14:textId="776166F1" w:rsidR="00C93125" w:rsidRPr="00571413" w:rsidRDefault="00C93125" w:rsidP="00571413">
      <w:pPr>
        <w:pStyle w:val="ListParagraph"/>
        <w:numPr>
          <w:ilvl w:val="0"/>
          <w:numId w:val="12"/>
        </w:numPr>
        <w:spacing w:after="120"/>
        <w:contextualSpacing w:val="0"/>
        <w:rPr>
          <w:rFonts w:ascii="Arial" w:hAnsi="Arial" w:cs="Arial"/>
          <w:sz w:val="24"/>
          <w:szCs w:val="24"/>
        </w:rPr>
      </w:pPr>
      <w:r w:rsidRPr="00571413">
        <w:rPr>
          <w:rFonts w:ascii="Arial" w:hAnsi="Arial" w:cs="Arial"/>
          <w:sz w:val="24"/>
          <w:szCs w:val="24"/>
        </w:rPr>
        <w:t xml:space="preserve">Recognize that the quality of the </w:t>
      </w:r>
      <w:r w:rsidR="00A67843" w:rsidRPr="00571413">
        <w:rPr>
          <w:rFonts w:ascii="Arial" w:hAnsi="Arial" w:cs="Arial"/>
          <w:sz w:val="24"/>
          <w:szCs w:val="24"/>
        </w:rPr>
        <w:t>clinic</w:t>
      </w:r>
      <w:r w:rsidRPr="00571413">
        <w:rPr>
          <w:rFonts w:ascii="Arial" w:hAnsi="Arial" w:cs="Arial"/>
          <w:sz w:val="24"/>
          <w:szCs w:val="24"/>
        </w:rPr>
        <w:t xml:space="preserve"> program depends upon the partnership, cooperation, and volunteer efforts of </w:t>
      </w:r>
      <w:r w:rsidR="005B49CA" w:rsidRPr="00571413">
        <w:rPr>
          <w:rFonts w:ascii="Arial" w:hAnsi="Arial" w:cs="Arial"/>
          <w:sz w:val="24"/>
          <w:szCs w:val="24"/>
        </w:rPr>
        <w:t>s</w:t>
      </w:r>
      <w:r w:rsidRPr="00571413">
        <w:rPr>
          <w:rFonts w:ascii="Arial" w:hAnsi="Arial" w:cs="Arial"/>
          <w:sz w:val="24"/>
          <w:szCs w:val="24"/>
        </w:rPr>
        <w:t xml:space="preserve">upervising </w:t>
      </w:r>
      <w:r w:rsidR="005B49CA" w:rsidRPr="00571413">
        <w:rPr>
          <w:rFonts w:ascii="Arial" w:hAnsi="Arial" w:cs="Arial"/>
          <w:sz w:val="24"/>
          <w:szCs w:val="24"/>
        </w:rPr>
        <w:t>a</w:t>
      </w:r>
      <w:r w:rsidRPr="00571413">
        <w:rPr>
          <w:rFonts w:ascii="Arial" w:hAnsi="Arial" w:cs="Arial"/>
          <w:sz w:val="24"/>
          <w:szCs w:val="24"/>
        </w:rPr>
        <w:t>ttorneys in training, mentoring, and guiding</w:t>
      </w:r>
      <w:r w:rsidR="005B49CA" w:rsidRPr="00571413">
        <w:rPr>
          <w:rFonts w:ascii="Arial" w:hAnsi="Arial" w:cs="Arial"/>
          <w:sz w:val="24"/>
          <w:szCs w:val="24"/>
        </w:rPr>
        <w:t xml:space="preserve"> i</w:t>
      </w:r>
      <w:r w:rsidRPr="00571413">
        <w:rPr>
          <w:rFonts w:ascii="Arial" w:hAnsi="Arial" w:cs="Arial"/>
          <w:sz w:val="24"/>
          <w:szCs w:val="24"/>
        </w:rPr>
        <w:t>nterns;</w:t>
      </w:r>
    </w:p>
    <w:p w14:paraId="46A4FBF3" w14:textId="24B0B09E" w:rsidR="00C93125" w:rsidRPr="00571413" w:rsidRDefault="00C93125" w:rsidP="00571413">
      <w:pPr>
        <w:pStyle w:val="ListParagraph"/>
        <w:numPr>
          <w:ilvl w:val="0"/>
          <w:numId w:val="12"/>
        </w:numPr>
        <w:spacing w:after="120"/>
        <w:contextualSpacing w:val="0"/>
        <w:rPr>
          <w:rFonts w:ascii="Arial" w:hAnsi="Arial" w:cs="Arial"/>
          <w:sz w:val="24"/>
          <w:szCs w:val="24"/>
        </w:rPr>
      </w:pPr>
      <w:r w:rsidRPr="00571413">
        <w:rPr>
          <w:rFonts w:ascii="Arial" w:hAnsi="Arial" w:cs="Arial"/>
          <w:sz w:val="24"/>
          <w:szCs w:val="24"/>
        </w:rPr>
        <w:t xml:space="preserve">Acknowledge that </w:t>
      </w:r>
      <w:r w:rsidR="005B49CA" w:rsidRPr="00571413">
        <w:rPr>
          <w:rFonts w:ascii="Arial" w:hAnsi="Arial" w:cs="Arial"/>
          <w:sz w:val="24"/>
          <w:szCs w:val="24"/>
        </w:rPr>
        <w:t>interns</w:t>
      </w:r>
      <w:r w:rsidRPr="00571413">
        <w:rPr>
          <w:rFonts w:ascii="Arial" w:hAnsi="Arial" w:cs="Arial"/>
          <w:sz w:val="24"/>
          <w:szCs w:val="24"/>
        </w:rPr>
        <w:t xml:space="preserve">, the Law School faculty, and external accrediting agencies require and expect that the </w:t>
      </w:r>
      <w:r w:rsidR="005B49CA" w:rsidRPr="00571413">
        <w:rPr>
          <w:rFonts w:ascii="Arial" w:hAnsi="Arial" w:cs="Arial"/>
          <w:sz w:val="24"/>
          <w:szCs w:val="24"/>
        </w:rPr>
        <w:t>c</w:t>
      </w:r>
      <w:r w:rsidR="00A67843" w:rsidRPr="00571413">
        <w:rPr>
          <w:rFonts w:ascii="Arial" w:hAnsi="Arial" w:cs="Arial"/>
          <w:sz w:val="24"/>
          <w:szCs w:val="24"/>
        </w:rPr>
        <w:t>linic</w:t>
      </w:r>
      <w:r w:rsidRPr="00571413">
        <w:rPr>
          <w:rFonts w:ascii="Arial" w:hAnsi="Arial" w:cs="Arial"/>
          <w:sz w:val="24"/>
          <w:szCs w:val="24"/>
        </w:rPr>
        <w:t xml:space="preserve"> </w:t>
      </w:r>
      <w:r w:rsidR="005B49CA" w:rsidRPr="00571413">
        <w:rPr>
          <w:rFonts w:ascii="Arial" w:hAnsi="Arial" w:cs="Arial"/>
          <w:sz w:val="24"/>
          <w:szCs w:val="24"/>
        </w:rPr>
        <w:t>p</w:t>
      </w:r>
      <w:r w:rsidRPr="00571413">
        <w:rPr>
          <w:rFonts w:ascii="Arial" w:hAnsi="Arial" w:cs="Arial"/>
          <w:sz w:val="24"/>
          <w:szCs w:val="24"/>
        </w:rPr>
        <w:t xml:space="preserve">rogram ensure that </w:t>
      </w:r>
      <w:r w:rsidR="005B49CA" w:rsidRPr="00571413">
        <w:rPr>
          <w:rFonts w:ascii="Arial" w:hAnsi="Arial" w:cs="Arial"/>
          <w:sz w:val="24"/>
          <w:szCs w:val="24"/>
        </w:rPr>
        <w:t>s</w:t>
      </w:r>
      <w:r w:rsidRPr="00571413">
        <w:rPr>
          <w:rFonts w:ascii="Arial" w:hAnsi="Arial" w:cs="Arial"/>
          <w:sz w:val="24"/>
          <w:szCs w:val="24"/>
        </w:rPr>
        <w:t xml:space="preserve">upervising </w:t>
      </w:r>
      <w:r w:rsidR="005B49CA" w:rsidRPr="00571413">
        <w:rPr>
          <w:rFonts w:ascii="Arial" w:hAnsi="Arial" w:cs="Arial"/>
          <w:sz w:val="24"/>
          <w:szCs w:val="24"/>
        </w:rPr>
        <w:t>a</w:t>
      </w:r>
      <w:r w:rsidRPr="00571413">
        <w:rPr>
          <w:rFonts w:ascii="Arial" w:hAnsi="Arial" w:cs="Arial"/>
          <w:sz w:val="24"/>
          <w:szCs w:val="24"/>
        </w:rPr>
        <w:t xml:space="preserve">ttorneys have sufficient experience and teaching skills to provide students with a satisfactory </w:t>
      </w:r>
      <w:r w:rsidR="00A67843" w:rsidRPr="00571413">
        <w:rPr>
          <w:rFonts w:ascii="Arial" w:hAnsi="Arial" w:cs="Arial"/>
          <w:sz w:val="24"/>
          <w:szCs w:val="24"/>
        </w:rPr>
        <w:t>clinic</w:t>
      </w:r>
      <w:r w:rsidRPr="00571413">
        <w:rPr>
          <w:rFonts w:ascii="Arial" w:hAnsi="Arial" w:cs="Arial"/>
          <w:sz w:val="24"/>
          <w:szCs w:val="24"/>
        </w:rPr>
        <w:t xml:space="preserve"> </w:t>
      </w:r>
      <w:r w:rsidR="005B49CA" w:rsidRPr="00571413">
        <w:rPr>
          <w:rFonts w:ascii="Arial" w:hAnsi="Arial" w:cs="Arial"/>
          <w:sz w:val="24"/>
          <w:szCs w:val="24"/>
        </w:rPr>
        <w:t xml:space="preserve">or field placement </w:t>
      </w:r>
      <w:r w:rsidRPr="00571413">
        <w:rPr>
          <w:rFonts w:ascii="Arial" w:hAnsi="Arial" w:cs="Arial"/>
          <w:sz w:val="24"/>
          <w:szCs w:val="24"/>
        </w:rPr>
        <w:t>experience; and</w:t>
      </w:r>
    </w:p>
    <w:p w14:paraId="42628134" w14:textId="13F96A1B" w:rsidR="00C93125" w:rsidRPr="00571413" w:rsidRDefault="00C93125" w:rsidP="00571413">
      <w:pPr>
        <w:pStyle w:val="ListParagraph"/>
        <w:numPr>
          <w:ilvl w:val="0"/>
          <w:numId w:val="12"/>
        </w:numPr>
        <w:spacing w:after="120"/>
        <w:contextualSpacing w:val="0"/>
        <w:rPr>
          <w:rFonts w:ascii="Arial" w:hAnsi="Arial" w:cs="Arial"/>
          <w:sz w:val="24"/>
          <w:szCs w:val="24"/>
        </w:rPr>
      </w:pPr>
      <w:r w:rsidRPr="00571413">
        <w:rPr>
          <w:rFonts w:ascii="Arial" w:hAnsi="Arial" w:cs="Arial"/>
          <w:sz w:val="24"/>
          <w:szCs w:val="24"/>
        </w:rPr>
        <w:t xml:space="preserve">Ensure that the growth </w:t>
      </w:r>
      <w:r w:rsidR="00C74FE4" w:rsidRPr="00571413">
        <w:rPr>
          <w:rFonts w:ascii="Arial" w:hAnsi="Arial" w:cs="Arial"/>
          <w:sz w:val="24"/>
          <w:szCs w:val="24"/>
        </w:rPr>
        <w:t xml:space="preserve">of </w:t>
      </w:r>
      <w:r w:rsidRPr="00571413">
        <w:rPr>
          <w:rFonts w:ascii="Arial" w:hAnsi="Arial" w:cs="Arial"/>
          <w:sz w:val="24"/>
          <w:szCs w:val="24"/>
        </w:rPr>
        <w:t xml:space="preserve">the </w:t>
      </w:r>
      <w:r w:rsidR="00C74FE4" w:rsidRPr="00571413">
        <w:rPr>
          <w:rFonts w:ascii="Arial" w:hAnsi="Arial" w:cs="Arial"/>
          <w:sz w:val="24"/>
          <w:szCs w:val="24"/>
        </w:rPr>
        <w:t>c</w:t>
      </w:r>
      <w:r w:rsidR="00A67843" w:rsidRPr="00571413">
        <w:rPr>
          <w:rFonts w:ascii="Arial" w:hAnsi="Arial" w:cs="Arial"/>
          <w:sz w:val="24"/>
          <w:szCs w:val="24"/>
        </w:rPr>
        <w:t>linic</w:t>
      </w:r>
      <w:r w:rsidRPr="00571413">
        <w:rPr>
          <w:rFonts w:ascii="Arial" w:hAnsi="Arial" w:cs="Arial"/>
          <w:sz w:val="24"/>
          <w:szCs w:val="24"/>
        </w:rPr>
        <w:t xml:space="preserve"> </w:t>
      </w:r>
      <w:r w:rsidR="00C74FE4" w:rsidRPr="00571413">
        <w:rPr>
          <w:rFonts w:ascii="Arial" w:hAnsi="Arial" w:cs="Arial"/>
          <w:sz w:val="24"/>
          <w:szCs w:val="24"/>
        </w:rPr>
        <w:t>p</w:t>
      </w:r>
      <w:r w:rsidRPr="00571413">
        <w:rPr>
          <w:rFonts w:ascii="Arial" w:hAnsi="Arial" w:cs="Arial"/>
          <w:sz w:val="24"/>
          <w:szCs w:val="24"/>
        </w:rPr>
        <w:t xml:space="preserve">rogram does not reduce </w:t>
      </w:r>
      <w:r w:rsidR="00C74FE4" w:rsidRPr="00571413">
        <w:rPr>
          <w:rFonts w:ascii="Arial" w:hAnsi="Arial" w:cs="Arial"/>
          <w:sz w:val="24"/>
          <w:szCs w:val="24"/>
        </w:rPr>
        <w:t>its</w:t>
      </w:r>
      <w:r w:rsidRPr="00571413">
        <w:rPr>
          <w:rFonts w:ascii="Arial" w:hAnsi="Arial" w:cs="Arial"/>
          <w:sz w:val="24"/>
          <w:szCs w:val="24"/>
        </w:rPr>
        <w:t xml:space="preserve"> quality.</w:t>
      </w:r>
    </w:p>
    <w:p w14:paraId="58037F42" w14:textId="77777777" w:rsidR="00C93125" w:rsidRPr="00571413" w:rsidRDefault="00C93125" w:rsidP="00571413">
      <w:pPr>
        <w:tabs>
          <w:tab w:val="left" w:pos="-1440"/>
        </w:tabs>
        <w:spacing w:after="120"/>
        <w:ind w:left="720" w:hanging="720"/>
        <w:rPr>
          <w:rFonts w:ascii="Arial" w:hAnsi="Arial" w:cs="Arial"/>
          <w:b/>
          <w:bCs/>
          <w:szCs w:val="24"/>
        </w:rPr>
      </w:pPr>
      <w:r w:rsidRPr="00571413">
        <w:rPr>
          <w:rFonts w:ascii="Arial" w:hAnsi="Arial" w:cs="Arial"/>
          <w:szCs w:val="24"/>
        </w:rPr>
        <w:t>I.</w:t>
      </w:r>
      <w:r w:rsidRPr="00571413">
        <w:rPr>
          <w:rFonts w:ascii="Arial" w:hAnsi="Arial" w:cs="Arial"/>
          <w:szCs w:val="24"/>
        </w:rPr>
        <w:tab/>
      </w:r>
      <w:r w:rsidRPr="00571413">
        <w:rPr>
          <w:rFonts w:ascii="Arial" w:hAnsi="Arial" w:cs="Arial"/>
          <w:b/>
          <w:bCs/>
          <w:szCs w:val="24"/>
        </w:rPr>
        <w:t>DEFINITIONS</w:t>
      </w:r>
    </w:p>
    <w:p w14:paraId="1935D8E0" w14:textId="14E365CD" w:rsidR="00C93125" w:rsidRPr="00571413" w:rsidRDefault="00C93125" w:rsidP="00571413">
      <w:pPr>
        <w:spacing w:after="120"/>
        <w:ind w:left="1440" w:hanging="720"/>
        <w:rPr>
          <w:rFonts w:ascii="Arial" w:hAnsi="Arial" w:cs="Arial"/>
          <w:szCs w:val="24"/>
        </w:rPr>
      </w:pPr>
      <w:r w:rsidRPr="00571413">
        <w:rPr>
          <w:rFonts w:ascii="Arial" w:hAnsi="Arial" w:cs="Arial"/>
          <w:szCs w:val="24"/>
        </w:rPr>
        <w:t>A.</w:t>
      </w:r>
      <w:r w:rsidR="000F7C84" w:rsidRPr="00571413">
        <w:rPr>
          <w:rFonts w:ascii="Arial" w:hAnsi="Arial" w:cs="Arial"/>
          <w:szCs w:val="24"/>
        </w:rPr>
        <w:tab/>
      </w:r>
      <w:r w:rsidRPr="00571413">
        <w:rPr>
          <w:rFonts w:ascii="Arial" w:hAnsi="Arial" w:cs="Arial"/>
          <w:szCs w:val="24"/>
        </w:rPr>
        <w:t xml:space="preserve">Applicant means an attorney seeking approval as a </w:t>
      </w:r>
      <w:r w:rsidR="00F72B45" w:rsidRPr="00571413">
        <w:rPr>
          <w:rFonts w:ascii="Arial" w:hAnsi="Arial" w:cs="Arial"/>
          <w:szCs w:val="24"/>
        </w:rPr>
        <w:t>s</w:t>
      </w:r>
      <w:r w:rsidRPr="00571413">
        <w:rPr>
          <w:rFonts w:ascii="Arial" w:hAnsi="Arial" w:cs="Arial"/>
          <w:szCs w:val="24"/>
        </w:rPr>
        <w:t xml:space="preserve">upervising </w:t>
      </w:r>
      <w:r w:rsidR="00F72B45" w:rsidRPr="00571413">
        <w:rPr>
          <w:rFonts w:ascii="Arial" w:hAnsi="Arial" w:cs="Arial"/>
          <w:szCs w:val="24"/>
        </w:rPr>
        <w:t>a</w:t>
      </w:r>
      <w:r w:rsidRPr="00571413">
        <w:rPr>
          <w:rFonts w:ascii="Arial" w:hAnsi="Arial" w:cs="Arial"/>
          <w:szCs w:val="24"/>
        </w:rPr>
        <w:t>ttorney.</w:t>
      </w:r>
    </w:p>
    <w:p w14:paraId="41CDD14E" w14:textId="4764E31A" w:rsidR="00C93125" w:rsidRPr="00571413" w:rsidRDefault="00C93125" w:rsidP="00571413">
      <w:pPr>
        <w:spacing w:after="120"/>
        <w:ind w:left="1440" w:hanging="720"/>
        <w:rPr>
          <w:rFonts w:ascii="Arial" w:hAnsi="Arial" w:cs="Arial"/>
          <w:szCs w:val="24"/>
        </w:rPr>
      </w:pPr>
      <w:r w:rsidRPr="00571413">
        <w:rPr>
          <w:rFonts w:ascii="Arial" w:hAnsi="Arial" w:cs="Arial"/>
          <w:szCs w:val="24"/>
        </w:rPr>
        <w:t>B.</w:t>
      </w:r>
      <w:r w:rsidR="000F7C84" w:rsidRPr="00571413">
        <w:rPr>
          <w:rFonts w:ascii="Arial" w:hAnsi="Arial" w:cs="Arial"/>
          <w:szCs w:val="24"/>
        </w:rPr>
        <w:tab/>
      </w:r>
      <w:r w:rsidRPr="00571413">
        <w:rPr>
          <w:rFonts w:ascii="Arial" w:hAnsi="Arial" w:cs="Arial"/>
          <w:szCs w:val="24"/>
        </w:rPr>
        <w:t>Other relevant experience means experience that does not constitute active practice of law in the subject area in which a Site</w:t>
      </w:r>
      <w:r w:rsidRPr="00571413">
        <w:rPr>
          <w:rFonts w:ascii="Arial" w:hAnsi="Arial" w:cs="Arial"/>
          <w:szCs w:val="24"/>
        </w:rPr>
        <w:sym w:font="WP TypographicSymbols" w:char="003D"/>
      </w:r>
      <w:r w:rsidRPr="00571413">
        <w:rPr>
          <w:rFonts w:ascii="Arial" w:hAnsi="Arial" w:cs="Arial"/>
          <w:szCs w:val="24"/>
        </w:rPr>
        <w:t xml:space="preserve">s attorney practices but which, in the judgment of the </w:t>
      </w:r>
      <w:r w:rsidR="00F72B45" w:rsidRPr="00571413">
        <w:rPr>
          <w:rFonts w:ascii="Arial" w:hAnsi="Arial" w:cs="Arial"/>
          <w:szCs w:val="24"/>
        </w:rPr>
        <w:t>Associate Dean for Clinical and Experiential Education</w:t>
      </w:r>
      <w:r w:rsidRPr="00571413">
        <w:rPr>
          <w:rFonts w:ascii="Arial" w:hAnsi="Arial" w:cs="Arial"/>
          <w:szCs w:val="24"/>
        </w:rPr>
        <w:t xml:space="preserve">, indicates </w:t>
      </w:r>
      <w:r w:rsidR="003042CE" w:rsidRPr="00571413">
        <w:rPr>
          <w:rFonts w:ascii="Arial" w:hAnsi="Arial" w:cs="Arial"/>
          <w:szCs w:val="24"/>
        </w:rPr>
        <w:t xml:space="preserve">a </w:t>
      </w:r>
      <w:r w:rsidRPr="00571413">
        <w:rPr>
          <w:rFonts w:ascii="Arial" w:hAnsi="Arial" w:cs="Arial"/>
          <w:szCs w:val="24"/>
        </w:rPr>
        <w:t xml:space="preserve">substantial likelihood of success as a </w:t>
      </w:r>
      <w:r w:rsidR="003042CE" w:rsidRPr="00571413">
        <w:rPr>
          <w:rFonts w:ascii="Arial" w:hAnsi="Arial" w:cs="Arial"/>
          <w:szCs w:val="24"/>
        </w:rPr>
        <w:t>supervising attorney</w:t>
      </w:r>
      <w:r w:rsidRPr="00571413">
        <w:rPr>
          <w:rFonts w:ascii="Arial" w:hAnsi="Arial" w:cs="Arial"/>
          <w:szCs w:val="24"/>
        </w:rPr>
        <w:t>.  Such experience m</w:t>
      </w:r>
      <w:r w:rsidR="003042CE" w:rsidRPr="00571413">
        <w:rPr>
          <w:rFonts w:ascii="Arial" w:hAnsi="Arial" w:cs="Arial"/>
          <w:szCs w:val="24"/>
        </w:rPr>
        <w:t>ay</w:t>
      </w:r>
      <w:r w:rsidRPr="00571413">
        <w:rPr>
          <w:rFonts w:ascii="Arial" w:hAnsi="Arial" w:cs="Arial"/>
          <w:szCs w:val="24"/>
        </w:rPr>
        <w:t xml:space="preserve"> include teaching or other experience working with or supervising students or law practice in a different but related field.</w:t>
      </w:r>
    </w:p>
    <w:p w14:paraId="0FE38590" w14:textId="008E71C6" w:rsidR="00C93125" w:rsidRPr="00571413" w:rsidRDefault="00C93125" w:rsidP="00571413">
      <w:pPr>
        <w:spacing w:after="120"/>
        <w:ind w:left="1440" w:hanging="720"/>
        <w:rPr>
          <w:rFonts w:ascii="Arial" w:hAnsi="Arial" w:cs="Arial"/>
          <w:szCs w:val="24"/>
        </w:rPr>
      </w:pPr>
      <w:r w:rsidRPr="00571413">
        <w:rPr>
          <w:rFonts w:ascii="Arial" w:hAnsi="Arial" w:cs="Arial"/>
          <w:szCs w:val="24"/>
        </w:rPr>
        <w:t>C.</w:t>
      </w:r>
      <w:r w:rsidR="000F7C84" w:rsidRPr="00571413">
        <w:rPr>
          <w:rFonts w:ascii="Arial" w:hAnsi="Arial" w:cs="Arial"/>
          <w:szCs w:val="24"/>
        </w:rPr>
        <w:tab/>
      </w:r>
      <w:r w:rsidRPr="00571413">
        <w:rPr>
          <w:rFonts w:ascii="Arial" w:hAnsi="Arial" w:cs="Arial"/>
          <w:szCs w:val="24"/>
        </w:rPr>
        <w:t>Site means the law firm</w:t>
      </w:r>
      <w:r w:rsidR="003042CE" w:rsidRPr="00571413">
        <w:rPr>
          <w:rFonts w:ascii="Arial" w:hAnsi="Arial" w:cs="Arial"/>
          <w:szCs w:val="24"/>
        </w:rPr>
        <w:t>,</w:t>
      </w:r>
      <w:r w:rsidRPr="00571413">
        <w:rPr>
          <w:rFonts w:ascii="Arial" w:hAnsi="Arial" w:cs="Arial"/>
          <w:szCs w:val="24"/>
        </w:rPr>
        <w:t xml:space="preserve"> law office</w:t>
      </w:r>
      <w:r w:rsidR="003042CE" w:rsidRPr="00571413">
        <w:rPr>
          <w:rFonts w:ascii="Arial" w:hAnsi="Arial" w:cs="Arial"/>
          <w:szCs w:val="24"/>
        </w:rPr>
        <w:t xml:space="preserve"> or organization</w:t>
      </w:r>
      <w:r w:rsidRPr="00571413">
        <w:rPr>
          <w:rFonts w:ascii="Arial" w:hAnsi="Arial" w:cs="Arial"/>
          <w:szCs w:val="24"/>
        </w:rPr>
        <w:t xml:space="preserve"> designated by the </w:t>
      </w:r>
      <w:r w:rsidR="003042CE" w:rsidRPr="00571413">
        <w:rPr>
          <w:rFonts w:ascii="Arial" w:hAnsi="Arial" w:cs="Arial"/>
          <w:szCs w:val="24"/>
        </w:rPr>
        <w:t>c</w:t>
      </w:r>
      <w:r w:rsidR="00A67843" w:rsidRPr="00571413">
        <w:rPr>
          <w:rFonts w:ascii="Arial" w:hAnsi="Arial" w:cs="Arial"/>
          <w:szCs w:val="24"/>
        </w:rPr>
        <w:t>linic</w:t>
      </w:r>
      <w:r w:rsidRPr="00571413">
        <w:rPr>
          <w:rFonts w:ascii="Arial" w:hAnsi="Arial" w:cs="Arial"/>
          <w:szCs w:val="24"/>
        </w:rPr>
        <w:t xml:space="preserve"> </w:t>
      </w:r>
      <w:r w:rsidR="003042CE" w:rsidRPr="00571413">
        <w:rPr>
          <w:rFonts w:ascii="Arial" w:hAnsi="Arial" w:cs="Arial"/>
          <w:szCs w:val="24"/>
        </w:rPr>
        <w:t>p</w:t>
      </w:r>
      <w:r w:rsidRPr="00571413">
        <w:rPr>
          <w:rFonts w:ascii="Arial" w:hAnsi="Arial" w:cs="Arial"/>
          <w:szCs w:val="24"/>
        </w:rPr>
        <w:t xml:space="preserve">rogram to provide </w:t>
      </w:r>
      <w:r w:rsidR="00A67843" w:rsidRPr="00571413">
        <w:rPr>
          <w:rFonts w:ascii="Arial" w:hAnsi="Arial" w:cs="Arial"/>
          <w:szCs w:val="24"/>
        </w:rPr>
        <w:t>clinic</w:t>
      </w:r>
      <w:r w:rsidR="003042CE" w:rsidRPr="00571413">
        <w:rPr>
          <w:rFonts w:ascii="Arial" w:hAnsi="Arial" w:cs="Arial"/>
          <w:szCs w:val="24"/>
        </w:rPr>
        <w:t>al</w:t>
      </w:r>
      <w:r w:rsidRPr="00571413">
        <w:rPr>
          <w:rFonts w:ascii="Arial" w:hAnsi="Arial" w:cs="Arial"/>
          <w:szCs w:val="24"/>
        </w:rPr>
        <w:t xml:space="preserve"> training to law students for credit.</w:t>
      </w:r>
    </w:p>
    <w:p w14:paraId="2687B231" w14:textId="29F9A38F" w:rsidR="00C93125" w:rsidRPr="00571413" w:rsidRDefault="00C93125" w:rsidP="00571413">
      <w:pPr>
        <w:spacing w:after="120"/>
        <w:ind w:left="1440" w:hanging="720"/>
        <w:rPr>
          <w:rFonts w:ascii="Arial" w:hAnsi="Arial" w:cs="Arial"/>
          <w:szCs w:val="24"/>
        </w:rPr>
      </w:pPr>
      <w:r w:rsidRPr="00571413">
        <w:rPr>
          <w:rFonts w:ascii="Arial" w:hAnsi="Arial" w:cs="Arial"/>
          <w:szCs w:val="24"/>
        </w:rPr>
        <w:t>D.</w:t>
      </w:r>
      <w:r w:rsidR="000F7C84" w:rsidRPr="00571413">
        <w:rPr>
          <w:rFonts w:ascii="Arial" w:hAnsi="Arial" w:cs="Arial"/>
          <w:szCs w:val="24"/>
        </w:rPr>
        <w:tab/>
      </w:r>
      <w:r w:rsidRPr="00571413">
        <w:rPr>
          <w:rFonts w:ascii="Arial" w:hAnsi="Arial" w:cs="Arial"/>
          <w:szCs w:val="24"/>
        </w:rPr>
        <w:t xml:space="preserve">Supervise means to provide those elements of training, </w:t>
      </w:r>
      <w:r w:rsidR="003042CE" w:rsidRPr="00571413">
        <w:rPr>
          <w:rFonts w:ascii="Arial" w:hAnsi="Arial" w:cs="Arial"/>
          <w:szCs w:val="24"/>
        </w:rPr>
        <w:t xml:space="preserve">oversight, </w:t>
      </w:r>
      <w:r w:rsidRPr="00571413">
        <w:rPr>
          <w:rFonts w:ascii="Arial" w:hAnsi="Arial" w:cs="Arial"/>
          <w:szCs w:val="24"/>
        </w:rPr>
        <w:t xml:space="preserve">guidance, support, and evaluation described as constituting the role of </w:t>
      </w:r>
      <w:r w:rsidR="003042CE" w:rsidRPr="00571413">
        <w:rPr>
          <w:rFonts w:ascii="Arial" w:hAnsi="Arial" w:cs="Arial"/>
          <w:szCs w:val="24"/>
        </w:rPr>
        <w:t>s</w:t>
      </w:r>
      <w:r w:rsidRPr="00571413">
        <w:rPr>
          <w:rFonts w:ascii="Arial" w:hAnsi="Arial" w:cs="Arial"/>
          <w:szCs w:val="24"/>
        </w:rPr>
        <w:t xml:space="preserve">upervising </w:t>
      </w:r>
      <w:r w:rsidR="003042CE" w:rsidRPr="00571413">
        <w:rPr>
          <w:rFonts w:ascii="Arial" w:hAnsi="Arial" w:cs="Arial"/>
          <w:szCs w:val="24"/>
        </w:rPr>
        <w:t>a</w:t>
      </w:r>
      <w:r w:rsidRPr="00571413">
        <w:rPr>
          <w:rFonts w:ascii="Arial" w:hAnsi="Arial" w:cs="Arial"/>
          <w:szCs w:val="24"/>
        </w:rPr>
        <w:t xml:space="preserve">ttorney in the Memorandum of Agreement between the Law School and the clinic </w:t>
      </w:r>
      <w:r w:rsidR="003042CE" w:rsidRPr="00571413">
        <w:rPr>
          <w:rFonts w:ascii="Arial" w:hAnsi="Arial" w:cs="Arial"/>
          <w:szCs w:val="24"/>
        </w:rPr>
        <w:t>s</w:t>
      </w:r>
      <w:r w:rsidRPr="00571413">
        <w:rPr>
          <w:rFonts w:ascii="Arial" w:hAnsi="Arial" w:cs="Arial"/>
          <w:szCs w:val="24"/>
        </w:rPr>
        <w:t xml:space="preserve">ite.  The term does not include informal, occasional, or casual collegial contact between a law student and </w:t>
      </w:r>
      <w:r w:rsidR="003042CE" w:rsidRPr="00571413">
        <w:rPr>
          <w:rFonts w:ascii="Arial" w:hAnsi="Arial" w:cs="Arial"/>
          <w:szCs w:val="24"/>
        </w:rPr>
        <w:t>site</w:t>
      </w:r>
      <w:r w:rsidRPr="00571413">
        <w:rPr>
          <w:rFonts w:ascii="Arial" w:hAnsi="Arial" w:cs="Arial"/>
          <w:szCs w:val="24"/>
        </w:rPr>
        <w:t xml:space="preserve"> attorney not designated as a </w:t>
      </w:r>
      <w:r w:rsidR="003042CE" w:rsidRPr="00571413">
        <w:rPr>
          <w:rFonts w:ascii="Arial" w:hAnsi="Arial" w:cs="Arial"/>
          <w:szCs w:val="24"/>
        </w:rPr>
        <w:t>s</w:t>
      </w:r>
      <w:r w:rsidRPr="00571413">
        <w:rPr>
          <w:rFonts w:ascii="Arial" w:hAnsi="Arial" w:cs="Arial"/>
          <w:szCs w:val="24"/>
        </w:rPr>
        <w:t xml:space="preserve">upervising </w:t>
      </w:r>
      <w:r w:rsidR="003042CE" w:rsidRPr="00571413">
        <w:rPr>
          <w:rFonts w:ascii="Arial" w:hAnsi="Arial" w:cs="Arial"/>
          <w:szCs w:val="24"/>
        </w:rPr>
        <w:t>a</w:t>
      </w:r>
      <w:r w:rsidRPr="00571413">
        <w:rPr>
          <w:rFonts w:ascii="Arial" w:hAnsi="Arial" w:cs="Arial"/>
          <w:szCs w:val="24"/>
        </w:rPr>
        <w:t>ttorney.</w:t>
      </w:r>
    </w:p>
    <w:p w14:paraId="3ECBC337" w14:textId="7FC99E72" w:rsidR="00C93125" w:rsidRPr="00571413" w:rsidRDefault="00C93125" w:rsidP="00571413">
      <w:pPr>
        <w:spacing w:after="120"/>
        <w:ind w:left="1440" w:hanging="720"/>
        <w:rPr>
          <w:rFonts w:ascii="Arial" w:hAnsi="Arial" w:cs="Arial"/>
          <w:szCs w:val="24"/>
        </w:rPr>
      </w:pPr>
      <w:r w:rsidRPr="00571413">
        <w:rPr>
          <w:rFonts w:ascii="Arial" w:hAnsi="Arial" w:cs="Arial"/>
          <w:szCs w:val="24"/>
        </w:rPr>
        <w:lastRenderedPageBreak/>
        <w:t>E.</w:t>
      </w:r>
      <w:r w:rsidR="000F7C84" w:rsidRPr="00571413">
        <w:rPr>
          <w:rFonts w:ascii="Arial" w:hAnsi="Arial" w:cs="Arial"/>
          <w:szCs w:val="24"/>
        </w:rPr>
        <w:tab/>
      </w:r>
      <w:r w:rsidRPr="00571413">
        <w:rPr>
          <w:rFonts w:ascii="Arial" w:hAnsi="Arial" w:cs="Arial"/>
          <w:szCs w:val="24"/>
        </w:rPr>
        <w:t xml:space="preserve">Supervising Attorney means an attorney who has been approved by the Law School </w:t>
      </w:r>
      <w:r w:rsidR="003042CE" w:rsidRPr="00571413">
        <w:rPr>
          <w:rFonts w:ascii="Arial" w:hAnsi="Arial" w:cs="Arial"/>
          <w:szCs w:val="24"/>
        </w:rPr>
        <w:t>as</w:t>
      </w:r>
      <w:r w:rsidRPr="00571413">
        <w:rPr>
          <w:rFonts w:ascii="Arial" w:hAnsi="Arial" w:cs="Arial"/>
          <w:szCs w:val="24"/>
        </w:rPr>
        <w:t xml:space="preserve"> the primary provider of </w:t>
      </w:r>
      <w:r w:rsidR="00A67843" w:rsidRPr="00571413">
        <w:rPr>
          <w:rFonts w:ascii="Arial" w:hAnsi="Arial" w:cs="Arial"/>
          <w:szCs w:val="24"/>
        </w:rPr>
        <w:t>clinic</w:t>
      </w:r>
      <w:r w:rsidRPr="00571413">
        <w:rPr>
          <w:rFonts w:ascii="Arial" w:hAnsi="Arial" w:cs="Arial"/>
          <w:szCs w:val="24"/>
        </w:rPr>
        <w:t xml:space="preserve"> training for law students at a </w:t>
      </w:r>
      <w:r w:rsidR="003042CE" w:rsidRPr="00571413">
        <w:rPr>
          <w:rFonts w:ascii="Arial" w:hAnsi="Arial" w:cs="Arial"/>
          <w:szCs w:val="24"/>
        </w:rPr>
        <w:t>s</w:t>
      </w:r>
      <w:r w:rsidRPr="00571413">
        <w:rPr>
          <w:rFonts w:ascii="Arial" w:hAnsi="Arial" w:cs="Arial"/>
          <w:szCs w:val="24"/>
        </w:rPr>
        <w:t>ite.</w:t>
      </w:r>
    </w:p>
    <w:p w14:paraId="2A0CDE69" w14:textId="77777777" w:rsidR="00C93125" w:rsidRPr="00571413" w:rsidRDefault="00C93125" w:rsidP="00571413">
      <w:pPr>
        <w:keepNext/>
        <w:spacing w:after="120"/>
        <w:ind w:left="720" w:hanging="720"/>
        <w:rPr>
          <w:rFonts w:ascii="Arial" w:hAnsi="Arial" w:cs="Arial"/>
          <w:szCs w:val="24"/>
        </w:rPr>
      </w:pPr>
      <w:r w:rsidRPr="00571413">
        <w:rPr>
          <w:rFonts w:ascii="Arial" w:hAnsi="Arial" w:cs="Arial"/>
          <w:b/>
          <w:bCs/>
          <w:szCs w:val="24"/>
        </w:rPr>
        <w:t>II.</w:t>
      </w:r>
      <w:r w:rsidRPr="00571413">
        <w:rPr>
          <w:rFonts w:ascii="Arial" w:hAnsi="Arial" w:cs="Arial"/>
          <w:b/>
          <w:bCs/>
          <w:szCs w:val="24"/>
        </w:rPr>
        <w:tab/>
        <w:t>APPLICABILITY OF GUIDELINES</w:t>
      </w:r>
    </w:p>
    <w:p w14:paraId="58BE83B3" w14:textId="74D07FCF" w:rsidR="00C93125" w:rsidRPr="00571413" w:rsidRDefault="00C93125" w:rsidP="00571413">
      <w:pPr>
        <w:spacing w:after="120"/>
        <w:ind w:left="1440" w:hanging="720"/>
        <w:rPr>
          <w:rFonts w:ascii="Arial" w:hAnsi="Arial" w:cs="Arial"/>
          <w:szCs w:val="24"/>
        </w:rPr>
      </w:pPr>
      <w:r w:rsidRPr="00571413">
        <w:rPr>
          <w:rFonts w:ascii="Arial" w:hAnsi="Arial" w:cs="Arial"/>
          <w:szCs w:val="24"/>
        </w:rPr>
        <w:t>A.</w:t>
      </w:r>
      <w:r w:rsidR="000F7C84" w:rsidRPr="00571413">
        <w:rPr>
          <w:rFonts w:ascii="Arial" w:hAnsi="Arial" w:cs="Arial"/>
          <w:szCs w:val="24"/>
        </w:rPr>
        <w:tab/>
      </w:r>
      <w:r w:rsidRPr="00571413">
        <w:rPr>
          <w:rFonts w:ascii="Arial" w:hAnsi="Arial" w:cs="Arial"/>
          <w:szCs w:val="24"/>
        </w:rPr>
        <w:t xml:space="preserve">The </w:t>
      </w:r>
      <w:r w:rsidR="003042CE" w:rsidRPr="00571413">
        <w:rPr>
          <w:rFonts w:ascii="Arial" w:hAnsi="Arial" w:cs="Arial"/>
          <w:szCs w:val="24"/>
        </w:rPr>
        <w:t>c</w:t>
      </w:r>
      <w:r w:rsidR="00A67843" w:rsidRPr="00571413">
        <w:rPr>
          <w:rFonts w:ascii="Arial" w:hAnsi="Arial" w:cs="Arial"/>
          <w:szCs w:val="24"/>
        </w:rPr>
        <w:t>linic</w:t>
      </w:r>
      <w:r w:rsidRPr="00571413">
        <w:rPr>
          <w:rFonts w:ascii="Arial" w:hAnsi="Arial" w:cs="Arial"/>
          <w:szCs w:val="24"/>
        </w:rPr>
        <w:t xml:space="preserve"> </w:t>
      </w:r>
      <w:r w:rsidR="003042CE" w:rsidRPr="00571413">
        <w:rPr>
          <w:rFonts w:ascii="Arial" w:hAnsi="Arial" w:cs="Arial"/>
          <w:szCs w:val="24"/>
        </w:rPr>
        <w:t>p</w:t>
      </w:r>
      <w:r w:rsidRPr="00571413">
        <w:rPr>
          <w:rFonts w:ascii="Arial" w:hAnsi="Arial" w:cs="Arial"/>
          <w:szCs w:val="24"/>
        </w:rPr>
        <w:t xml:space="preserve">rogram shall apply these Guidelines in approving </w:t>
      </w:r>
      <w:r w:rsidR="003042CE" w:rsidRPr="00571413">
        <w:rPr>
          <w:rFonts w:ascii="Arial" w:hAnsi="Arial" w:cs="Arial"/>
          <w:szCs w:val="24"/>
        </w:rPr>
        <w:t>s</w:t>
      </w:r>
      <w:r w:rsidRPr="00571413">
        <w:rPr>
          <w:rFonts w:ascii="Arial" w:hAnsi="Arial" w:cs="Arial"/>
          <w:szCs w:val="24"/>
        </w:rPr>
        <w:t xml:space="preserve">upervising </w:t>
      </w:r>
      <w:r w:rsidR="003042CE" w:rsidRPr="00571413">
        <w:rPr>
          <w:rFonts w:ascii="Arial" w:hAnsi="Arial" w:cs="Arial"/>
          <w:szCs w:val="24"/>
        </w:rPr>
        <w:t>a</w:t>
      </w:r>
      <w:r w:rsidRPr="00571413">
        <w:rPr>
          <w:rFonts w:ascii="Arial" w:hAnsi="Arial" w:cs="Arial"/>
          <w:szCs w:val="24"/>
        </w:rPr>
        <w:t xml:space="preserve">ttorneys pursuant to </w:t>
      </w:r>
      <w:r w:rsidR="003042CE" w:rsidRPr="00571413">
        <w:rPr>
          <w:rFonts w:ascii="Arial" w:hAnsi="Arial" w:cs="Arial"/>
          <w:szCs w:val="24"/>
        </w:rPr>
        <w:t xml:space="preserve">other relevant </w:t>
      </w:r>
      <w:r w:rsidRPr="00571413">
        <w:rPr>
          <w:rFonts w:ascii="Arial" w:hAnsi="Arial" w:cs="Arial"/>
          <w:szCs w:val="24"/>
        </w:rPr>
        <w:t>procedures adopted by the Law School</w:t>
      </w:r>
      <w:r w:rsidR="003042CE" w:rsidRPr="00571413">
        <w:rPr>
          <w:rFonts w:ascii="Arial" w:hAnsi="Arial" w:cs="Arial"/>
          <w:szCs w:val="24"/>
        </w:rPr>
        <w:t>.</w:t>
      </w:r>
      <w:r w:rsidRPr="00571413">
        <w:rPr>
          <w:rFonts w:ascii="Arial" w:hAnsi="Arial" w:cs="Arial"/>
          <w:szCs w:val="24"/>
        </w:rPr>
        <w:t xml:space="preserve">  </w:t>
      </w:r>
    </w:p>
    <w:p w14:paraId="1FCF594C" w14:textId="69154BC0" w:rsidR="00C93125" w:rsidRPr="00571413" w:rsidRDefault="000F7C84" w:rsidP="00571413">
      <w:pPr>
        <w:spacing w:after="120"/>
        <w:ind w:left="1440" w:hanging="720"/>
        <w:rPr>
          <w:rFonts w:ascii="Arial" w:hAnsi="Arial" w:cs="Arial"/>
          <w:szCs w:val="24"/>
        </w:rPr>
      </w:pPr>
      <w:r w:rsidRPr="00571413">
        <w:rPr>
          <w:rFonts w:ascii="Arial" w:hAnsi="Arial" w:cs="Arial"/>
          <w:szCs w:val="24"/>
        </w:rPr>
        <w:t>B</w:t>
      </w:r>
      <w:r w:rsidR="00C93125" w:rsidRPr="00571413">
        <w:rPr>
          <w:rFonts w:ascii="Arial" w:hAnsi="Arial" w:cs="Arial"/>
          <w:szCs w:val="24"/>
        </w:rPr>
        <w:t>.</w:t>
      </w:r>
      <w:r w:rsidRPr="00571413">
        <w:rPr>
          <w:rFonts w:ascii="Arial" w:hAnsi="Arial" w:cs="Arial"/>
          <w:szCs w:val="24"/>
        </w:rPr>
        <w:tab/>
      </w:r>
      <w:r w:rsidR="00C93125" w:rsidRPr="00571413">
        <w:rPr>
          <w:rFonts w:ascii="Arial" w:hAnsi="Arial" w:cs="Arial"/>
          <w:szCs w:val="24"/>
        </w:rPr>
        <w:t xml:space="preserve">These Guidelines are to be applied by the </w:t>
      </w:r>
      <w:r w:rsidR="003042CE" w:rsidRPr="00571413">
        <w:rPr>
          <w:rFonts w:ascii="Arial" w:hAnsi="Arial" w:cs="Arial"/>
          <w:szCs w:val="24"/>
        </w:rPr>
        <w:t>c</w:t>
      </w:r>
      <w:r w:rsidR="00A67843" w:rsidRPr="00571413">
        <w:rPr>
          <w:rFonts w:ascii="Arial" w:hAnsi="Arial" w:cs="Arial"/>
          <w:szCs w:val="24"/>
        </w:rPr>
        <w:t>linic</w:t>
      </w:r>
      <w:r w:rsidR="00C93125" w:rsidRPr="00571413">
        <w:rPr>
          <w:rFonts w:ascii="Arial" w:hAnsi="Arial" w:cs="Arial"/>
          <w:szCs w:val="24"/>
        </w:rPr>
        <w:t xml:space="preserve"> </w:t>
      </w:r>
      <w:r w:rsidR="003042CE" w:rsidRPr="00571413">
        <w:rPr>
          <w:rFonts w:ascii="Arial" w:hAnsi="Arial" w:cs="Arial"/>
          <w:szCs w:val="24"/>
        </w:rPr>
        <w:t>p</w:t>
      </w:r>
      <w:r w:rsidR="00C93125" w:rsidRPr="00571413">
        <w:rPr>
          <w:rFonts w:ascii="Arial" w:hAnsi="Arial" w:cs="Arial"/>
          <w:szCs w:val="24"/>
        </w:rPr>
        <w:t xml:space="preserve">rogram to guide its approval of </w:t>
      </w:r>
      <w:r w:rsidR="003042CE" w:rsidRPr="00571413">
        <w:rPr>
          <w:rFonts w:ascii="Arial" w:hAnsi="Arial" w:cs="Arial"/>
          <w:szCs w:val="24"/>
        </w:rPr>
        <w:t>s</w:t>
      </w:r>
      <w:r w:rsidR="00C93125" w:rsidRPr="00571413">
        <w:rPr>
          <w:rFonts w:ascii="Arial" w:hAnsi="Arial" w:cs="Arial"/>
          <w:szCs w:val="24"/>
        </w:rPr>
        <w:t xml:space="preserve">upervising </w:t>
      </w:r>
      <w:r w:rsidR="003042CE" w:rsidRPr="00571413">
        <w:rPr>
          <w:rFonts w:ascii="Arial" w:hAnsi="Arial" w:cs="Arial"/>
          <w:szCs w:val="24"/>
        </w:rPr>
        <w:t>a</w:t>
      </w:r>
      <w:r w:rsidR="00C93125" w:rsidRPr="00571413">
        <w:rPr>
          <w:rFonts w:ascii="Arial" w:hAnsi="Arial" w:cs="Arial"/>
          <w:szCs w:val="24"/>
        </w:rPr>
        <w:t xml:space="preserve">ttorneys.  The </w:t>
      </w:r>
      <w:r w:rsidR="003042CE" w:rsidRPr="00571413">
        <w:rPr>
          <w:rFonts w:ascii="Arial" w:hAnsi="Arial" w:cs="Arial"/>
          <w:szCs w:val="24"/>
        </w:rPr>
        <w:t>c</w:t>
      </w:r>
      <w:r w:rsidR="00A67843" w:rsidRPr="00571413">
        <w:rPr>
          <w:rFonts w:ascii="Arial" w:hAnsi="Arial" w:cs="Arial"/>
          <w:szCs w:val="24"/>
        </w:rPr>
        <w:t>linic</w:t>
      </w:r>
      <w:r w:rsidR="00C93125" w:rsidRPr="00571413">
        <w:rPr>
          <w:rFonts w:ascii="Arial" w:hAnsi="Arial" w:cs="Arial"/>
          <w:szCs w:val="24"/>
        </w:rPr>
        <w:t xml:space="preserve"> </w:t>
      </w:r>
      <w:r w:rsidR="003042CE" w:rsidRPr="00571413">
        <w:rPr>
          <w:rFonts w:ascii="Arial" w:hAnsi="Arial" w:cs="Arial"/>
          <w:szCs w:val="24"/>
        </w:rPr>
        <w:t>p</w:t>
      </w:r>
      <w:r w:rsidR="00C93125" w:rsidRPr="00571413">
        <w:rPr>
          <w:rFonts w:ascii="Arial" w:hAnsi="Arial" w:cs="Arial"/>
          <w:szCs w:val="24"/>
        </w:rPr>
        <w:t xml:space="preserve">rogram retains the discretion to approve </w:t>
      </w:r>
      <w:r w:rsidR="003042CE" w:rsidRPr="00571413">
        <w:rPr>
          <w:rFonts w:ascii="Arial" w:hAnsi="Arial" w:cs="Arial"/>
          <w:szCs w:val="24"/>
        </w:rPr>
        <w:t>s</w:t>
      </w:r>
      <w:r w:rsidR="00C93125" w:rsidRPr="00571413">
        <w:rPr>
          <w:rFonts w:ascii="Arial" w:hAnsi="Arial" w:cs="Arial"/>
          <w:szCs w:val="24"/>
        </w:rPr>
        <w:t xml:space="preserve">upervising </w:t>
      </w:r>
      <w:r w:rsidR="003042CE" w:rsidRPr="00571413">
        <w:rPr>
          <w:rFonts w:ascii="Arial" w:hAnsi="Arial" w:cs="Arial"/>
          <w:szCs w:val="24"/>
        </w:rPr>
        <w:t>a</w:t>
      </w:r>
      <w:r w:rsidR="00C93125" w:rsidRPr="00571413">
        <w:rPr>
          <w:rFonts w:ascii="Arial" w:hAnsi="Arial" w:cs="Arial"/>
          <w:szCs w:val="24"/>
        </w:rPr>
        <w:t xml:space="preserve">ttorneys who do not meet one or more of the qualifications for approval if, in the judgment of the </w:t>
      </w:r>
      <w:r w:rsidR="003042CE" w:rsidRPr="00571413">
        <w:rPr>
          <w:rFonts w:ascii="Arial" w:hAnsi="Arial" w:cs="Arial"/>
          <w:szCs w:val="24"/>
        </w:rPr>
        <w:t>Associate Dean for Clinical and Experiential Education</w:t>
      </w:r>
      <w:r w:rsidR="00C93125" w:rsidRPr="00571413">
        <w:rPr>
          <w:rFonts w:ascii="Arial" w:hAnsi="Arial" w:cs="Arial"/>
          <w:szCs w:val="24"/>
        </w:rPr>
        <w:t xml:space="preserve">, deviating from the Guidelines will not detract materially from the educational quality of the </w:t>
      </w:r>
      <w:r w:rsidR="00A67843" w:rsidRPr="00571413">
        <w:rPr>
          <w:rFonts w:ascii="Arial" w:hAnsi="Arial" w:cs="Arial"/>
          <w:szCs w:val="24"/>
        </w:rPr>
        <w:t>clinic</w:t>
      </w:r>
      <w:r w:rsidR="003042CE" w:rsidRPr="00571413">
        <w:rPr>
          <w:rFonts w:ascii="Arial" w:hAnsi="Arial" w:cs="Arial"/>
          <w:szCs w:val="24"/>
        </w:rPr>
        <w:t xml:space="preserve"> or field placement</w:t>
      </w:r>
      <w:r w:rsidR="00C93125" w:rsidRPr="00571413">
        <w:rPr>
          <w:rFonts w:ascii="Arial" w:hAnsi="Arial" w:cs="Arial"/>
          <w:szCs w:val="24"/>
        </w:rPr>
        <w:t xml:space="preserve"> experience. </w:t>
      </w:r>
      <w:r w:rsidR="003042CE" w:rsidRPr="00571413">
        <w:rPr>
          <w:rFonts w:ascii="Arial" w:hAnsi="Arial" w:cs="Arial"/>
          <w:szCs w:val="24"/>
        </w:rPr>
        <w:t xml:space="preserve"> </w:t>
      </w:r>
      <w:r w:rsidR="00C93125" w:rsidRPr="00571413">
        <w:rPr>
          <w:rFonts w:ascii="Arial" w:hAnsi="Arial" w:cs="Arial"/>
          <w:szCs w:val="24"/>
        </w:rPr>
        <w:t xml:space="preserve">Similarly, the </w:t>
      </w:r>
      <w:r w:rsidR="003042CE" w:rsidRPr="00571413">
        <w:rPr>
          <w:rFonts w:ascii="Arial" w:hAnsi="Arial" w:cs="Arial"/>
          <w:szCs w:val="24"/>
        </w:rPr>
        <w:t>c</w:t>
      </w:r>
      <w:r w:rsidR="00A67843" w:rsidRPr="00571413">
        <w:rPr>
          <w:rFonts w:ascii="Arial" w:hAnsi="Arial" w:cs="Arial"/>
          <w:szCs w:val="24"/>
        </w:rPr>
        <w:t>linic</w:t>
      </w:r>
      <w:r w:rsidR="00C93125" w:rsidRPr="00571413">
        <w:rPr>
          <w:rFonts w:ascii="Arial" w:hAnsi="Arial" w:cs="Arial"/>
          <w:szCs w:val="24"/>
        </w:rPr>
        <w:t xml:space="preserve"> </w:t>
      </w:r>
      <w:r w:rsidR="003042CE" w:rsidRPr="00571413">
        <w:rPr>
          <w:rFonts w:ascii="Arial" w:hAnsi="Arial" w:cs="Arial"/>
          <w:szCs w:val="24"/>
        </w:rPr>
        <w:t>p</w:t>
      </w:r>
      <w:r w:rsidR="00C93125" w:rsidRPr="00571413">
        <w:rPr>
          <w:rFonts w:ascii="Arial" w:hAnsi="Arial" w:cs="Arial"/>
          <w:szCs w:val="24"/>
        </w:rPr>
        <w:t xml:space="preserve">rogram retains the discretion not to approve as </w:t>
      </w:r>
      <w:r w:rsidR="003042CE" w:rsidRPr="00571413">
        <w:rPr>
          <w:rFonts w:ascii="Arial" w:hAnsi="Arial" w:cs="Arial"/>
          <w:szCs w:val="24"/>
        </w:rPr>
        <w:t>s</w:t>
      </w:r>
      <w:r w:rsidR="00C93125" w:rsidRPr="00571413">
        <w:rPr>
          <w:rFonts w:ascii="Arial" w:hAnsi="Arial" w:cs="Arial"/>
          <w:szCs w:val="24"/>
        </w:rPr>
        <w:t xml:space="preserve">upervising </w:t>
      </w:r>
      <w:r w:rsidR="003042CE" w:rsidRPr="00571413">
        <w:rPr>
          <w:rFonts w:ascii="Arial" w:hAnsi="Arial" w:cs="Arial"/>
          <w:szCs w:val="24"/>
        </w:rPr>
        <w:t>a</w:t>
      </w:r>
      <w:r w:rsidR="00C93125" w:rsidRPr="00571413">
        <w:rPr>
          <w:rFonts w:ascii="Arial" w:hAnsi="Arial" w:cs="Arial"/>
          <w:szCs w:val="24"/>
        </w:rPr>
        <w:t xml:space="preserve">ttorneys those who may meet these qualifications if the </w:t>
      </w:r>
      <w:r w:rsidR="003042CE" w:rsidRPr="00571413">
        <w:rPr>
          <w:rFonts w:ascii="Arial" w:hAnsi="Arial" w:cs="Arial"/>
          <w:szCs w:val="24"/>
        </w:rPr>
        <w:t>Associate Dean for Clinical and Experiential Education</w:t>
      </w:r>
      <w:r w:rsidR="00C93125" w:rsidRPr="00571413">
        <w:rPr>
          <w:rFonts w:ascii="Arial" w:hAnsi="Arial" w:cs="Arial"/>
          <w:szCs w:val="24"/>
        </w:rPr>
        <w:t xml:space="preserve"> </w:t>
      </w:r>
      <w:r w:rsidR="003042CE" w:rsidRPr="00571413">
        <w:rPr>
          <w:rFonts w:ascii="Arial" w:hAnsi="Arial" w:cs="Arial"/>
          <w:szCs w:val="24"/>
        </w:rPr>
        <w:t>believes</w:t>
      </w:r>
      <w:r w:rsidR="00C93125" w:rsidRPr="00571413">
        <w:rPr>
          <w:rFonts w:ascii="Arial" w:hAnsi="Arial" w:cs="Arial"/>
          <w:szCs w:val="24"/>
        </w:rPr>
        <w:t xml:space="preserve"> approval would not result in a </w:t>
      </w:r>
      <w:r w:rsidR="003042CE" w:rsidRPr="00571413">
        <w:rPr>
          <w:rFonts w:ascii="Arial" w:hAnsi="Arial" w:cs="Arial"/>
          <w:szCs w:val="24"/>
        </w:rPr>
        <w:t>satisfactory</w:t>
      </w:r>
      <w:r w:rsidR="00C93125" w:rsidRPr="00571413">
        <w:rPr>
          <w:rFonts w:ascii="Arial" w:hAnsi="Arial" w:cs="Arial"/>
          <w:szCs w:val="24"/>
        </w:rPr>
        <w:t xml:space="preserve"> educational experience.</w:t>
      </w:r>
    </w:p>
    <w:p w14:paraId="70A18855" w14:textId="7107EAE0" w:rsidR="00C93125" w:rsidRPr="00571413" w:rsidRDefault="00C93125" w:rsidP="00571413">
      <w:pPr>
        <w:spacing w:after="120"/>
        <w:rPr>
          <w:rFonts w:ascii="Arial" w:hAnsi="Arial" w:cs="Arial"/>
          <w:szCs w:val="24"/>
        </w:rPr>
      </w:pPr>
      <w:r w:rsidRPr="00571413">
        <w:rPr>
          <w:rFonts w:ascii="Arial" w:hAnsi="Arial" w:cs="Arial"/>
          <w:b/>
          <w:bCs/>
          <w:szCs w:val="24"/>
        </w:rPr>
        <w:t>III.</w:t>
      </w:r>
      <w:r w:rsidRPr="00571413">
        <w:rPr>
          <w:rFonts w:ascii="Arial" w:hAnsi="Arial" w:cs="Arial"/>
          <w:b/>
          <w:bCs/>
          <w:szCs w:val="24"/>
        </w:rPr>
        <w:tab/>
        <w:t>FORMAL QUALIFICATIONS</w:t>
      </w:r>
    </w:p>
    <w:p w14:paraId="7FF808E8" w14:textId="149E7AF5" w:rsidR="00C93125" w:rsidRPr="00571413" w:rsidRDefault="00C93125" w:rsidP="00571413">
      <w:pPr>
        <w:spacing w:after="120"/>
        <w:ind w:left="720"/>
        <w:rPr>
          <w:rFonts w:ascii="Arial" w:hAnsi="Arial" w:cs="Arial"/>
          <w:szCs w:val="24"/>
        </w:rPr>
      </w:pPr>
      <w:r w:rsidRPr="00571413">
        <w:rPr>
          <w:rFonts w:ascii="Arial" w:hAnsi="Arial" w:cs="Arial"/>
          <w:szCs w:val="24"/>
        </w:rPr>
        <w:t xml:space="preserve">Applicants for </w:t>
      </w:r>
      <w:r w:rsidR="003042CE" w:rsidRPr="00571413">
        <w:rPr>
          <w:rFonts w:ascii="Arial" w:hAnsi="Arial" w:cs="Arial"/>
          <w:szCs w:val="24"/>
        </w:rPr>
        <w:t>s</w:t>
      </w:r>
      <w:r w:rsidRPr="00571413">
        <w:rPr>
          <w:rFonts w:ascii="Arial" w:hAnsi="Arial" w:cs="Arial"/>
          <w:szCs w:val="24"/>
        </w:rPr>
        <w:t xml:space="preserve">upervising </w:t>
      </w:r>
      <w:r w:rsidR="003042CE" w:rsidRPr="00571413">
        <w:rPr>
          <w:rFonts w:ascii="Arial" w:hAnsi="Arial" w:cs="Arial"/>
          <w:szCs w:val="24"/>
        </w:rPr>
        <w:t>a</w:t>
      </w:r>
      <w:r w:rsidRPr="00571413">
        <w:rPr>
          <w:rFonts w:ascii="Arial" w:hAnsi="Arial" w:cs="Arial"/>
          <w:szCs w:val="24"/>
        </w:rPr>
        <w:t>ttorney should meet the following requirements:</w:t>
      </w:r>
    </w:p>
    <w:p w14:paraId="697A9900" w14:textId="57CA8351" w:rsidR="00C93125" w:rsidRPr="00571413" w:rsidRDefault="00C93125" w:rsidP="00571413">
      <w:pPr>
        <w:spacing w:after="120"/>
        <w:ind w:left="1440" w:hanging="720"/>
        <w:rPr>
          <w:rFonts w:ascii="Arial" w:hAnsi="Arial" w:cs="Arial"/>
          <w:szCs w:val="24"/>
        </w:rPr>
      </w:pPr>
      <w:r w:rsidRPr="00571413">
        <w:rPr>
          <w:rFonts w:ascii="Arial" w:hAnsi="Arial" w:cs="Arial"/>
          <w:szCs w:val="24"/>
        </w:rPr>
        <w:t>A.</w:t>
      </w:r>
      <w:r w:rsidR="000F7C84" w:rsidRPr="00571413">
        <w:rPr>
          <w:rFonts w:ascii="Arial" w:hAnsi="Arial" w:cs="Arial"/>
          <w:szCs w:val="24"/>
        </w:rPr>
        <w:tab/>
      </w:r>
      <w:r w:rsidRPr="00571413">
        <w:rPr>
          <w:rFonts w:ascii="Arial" w:hAnsi="Arial" w:cs="Arial"/>
          <w:szCs w:val="24"/>
        </w:rPr>
        <w:t xml:space="preserve">Be a graduate </w:t>
      </w:r>
      <w:r w:rsidR="00612894" w:rsidRPr="00571413">
        <w:rPr>
          <w:rFonts w:ascii="Arial" w:hAnsi="Arial" w:cs="Arial"/>
          <w:szCs w:val="24"/>
        </w:rPr>
        <w:t>of</w:t>
      </w:r>
      <w:r w:rsidRPr="00571413">
        <w:rPr>
          <w:rFonts w:ascii="Arial" w:hAnsi="Arial" w:cs="Arial"/>
          <w:szCs w:val="24"/>
        </w:rPr>
        <w:t xml:space="preserve"> a law school accredited by the American Bar Association;</w:t>
      </w:r>
    </w:p>
    <w:p w14:paraId="1F4C846C" w14:textId="0F1CA2A8" w:rsidR="00C93125" w:rsidRPr="00571413" w:rsidRDefault="00C93125" w:rsidP="00571413">
      <w:pPr>
        <w:spacing w:after="120"/>
        <w:ind w:left="1440" w:hanging="720"/>
        <w:rPr>
          <w:rFonts w:ascii="Arial" w:hAnsi="Arial" w:cs="Arial"/>
          <w:szCs w:val="24"/>
        </w:rPr>
      </w:pPr>
      <w:r w:rsidRPr="00571413">
        <w:rPr>
          <w:rFonts w:ascii="Arial" w:hAnsi="Arial" w:cs="Arial"/>
          <w:szCs w:val="24"/>
        </w:rPr>
        <w:t>B.</w:t>
      </w:r>
      <w:r w:rsidR="000F7C84" w:rsidRPr="00571413">
        <w:rPr>
          <w:rFonts w:ascii="Arial" w:hAnsi="Arial" w:cs="Arial"/>
          <w:szCs w:val="24"/>
        </w:rPr>
        <w:tab/>
      </w:r>
      <w:r w:rsidRPr="00571413">
        <w:rPr>
          <w:rFonts w:ascii="Arial" w:hAnsi="Arial" w:cs="Arial"/>
          <w:szCs w:val="24"/>
        </w:rPr>
        <w:t xml:space="preserve">Be licensed to practice law in state, tribal, or federal court in Montana </w:t>
      </w:r>
      <w:r w:rsidR="00612894" w:rsidRPr="00571413">
        <w:rPr>
          <w:rFonts w:ascii="Arial" w:hAnsi="Arial" w:cs="Arial"/>
          <w:szCs w:val="24"/>
        </w:rPr>
        <w:t>or other state or court(s) in which the placement is based</w:t>
      </w:r>
      <w:r w:rsidRPr="00571413">
        <w:rPr>
          <w:rFonts w:ascii="Arial" w:hAnsi="Arial" w:cs="Arial"/>
          <w:szCs w:val="24"/>
        </w:rPr>
        <w:t>; and</w:t>
      </w:r>
    </w:p>
    <w:p w14:paraId="5580DA88" w14:textId="5898AD8B" w:rsidR="00C93125" w:rsidRPr="00571413" w:rsidRDefault="00C93125" w:rsidP="00571413">
      <w:pPr>
        <w:spacing w:after="120"/>
        <w:ind w:left="1440" w:hanging="720"/>
        <w:rPr>
          <w:rFonts w:ascii="Arial" w:hAnsi="Arial" w:cs="Arial"/>
          <w:szCs w:val="24"/>
        </w:rPr>
      </w:pPr>
      <w:r w:rsidRPr="00571413">
        <w:rPr>
          <w:rFonts w:ascii="Arial" w:hAnsi="Arial" w:cs="Arial"/>
          <w:szCs w:val="24"/>
        </w:rPr>
        <w:t>C.</w:t>
      </w:r>
      <w:r w:rsidR="000F7C84" w:rsidRPr="00571413">
        <w:rPr>
          <w:rFonts w:ascii="Arial" w:hAnsi="Arial" w:cs="Arial"/>
          <w:szCs w:val="24"/>
        </w:rPr>
        <w:tab/>
      </w:r>
      <w:r w:rsidRPr="00571413">
        <w:rPr>
          <w:rFonts w:ascii="Arial" w:hAnsi="Arial" w:cs="Arial"/>
          <w:szCs w:val="24"/>
        </w:rPr>
        <w:t>Have three years</w:t>
      </w:r>
      <w:r w:rsidR="000F7C84" w:rsidRPr="00571413">
        <w:rPr>
          <w:rFonts w:ascii="Arial" w:hAnsi="Arial" w:cs="Arial"/>
          <w:szCs w:val="24"/>
        </w:rPr>
        <w:t>’</w:t>
      </w:r>
      <w:r w:rsidRPr="00571413">
        <w:rPr>
          <w:rFonts w:ascii="Arial" w:hAnsi="Arial" w:cs="Arial"/>
          <w:szCs w:val="24"/>
        </w:rPr>
        <w:t xml:space="preserve"> experience in the active practice of law, with substantial experience in the area of law practiced by attorneys at the </w:t>
      </w:r>
      <w:r w:rsidR="00612894" w:rsidRPr="00571413">
        <w:rPr>
          <w:rFonts w:ascii="Arial" w:hAnsi="Arial" w:cs="Arial"/>
          <w:szCs w:val="24"/>
        </w:rPr>
        <w:t>s</w:t>
      </w:r>
      <w:r w:rsidRPr="00571413">
        <w:rPr>
          <w:rFonts w:ascii="Arial" w:hAnsi="Arial" w:cs="Arial"/>
          <w:szCs w:val="24"/>
        </w:rPr>
        <w:t xml:space="preserve">ite, or a combination of practical experience and other relevant experience satisfactory to the </w:t>
      </w:r>
      <w:r w:rsidR="00612894" w:rsidRPr="00571413">
        <w:rPr>
          <w:rFonts w:ascii="Arial" w:hAnsi="Arial" w:cs="Arial"/>
          <w:szCs w:val="24"/>
        </w:rPr>
        <w:t>Associate Dean for Clinical and Experiential Education</w:t>
      </w:r>
      <w:r w:rsidRPr="00571413">
        <w:rPr>
          <w:rFonts w:ascii="Arial" w:hAnsi="Arial" w:cs="Arial"/>
          <w:szCs w:val="24"/>
        </w:rPr>
        <w:t>.</w:t>
      </w:r>
    </w:p>
    <w:p w14:paraId="4B4C6F31" w14:textId="74469545" w:rsidR="00C93125" w:rsidRPr="00571413" w:rsidRDefault="00C93125" w:rsidP="00571413">
      <w:pPr>
        <w:spacing w:after="120"/>
        <w:rPr>
          <w:rFonts w:ascii="Arial" w:hAnsi="Arial" w:cs="Arial"/>
          <w:szCs w:val="24"/>
        </w:rPr>
      </w:pPr>
      <w:r w:rsidRPr="00571413">
        <w:rPr>
          <w:rFonts w:ascii="Arial" w:hAnsi="Arial" w:cs="Arial"/>
          <w:b/>
          <w:bCs/>
          <w:szCs w:val="24"/>
        </w:rPr>
        <w:t>IV.</w:t>
      </w:r>
      <w:r w:rsidR="000F7C84" w:rsidRPr="00571413">
        <w:rPr>
          <w:rFonts w:ascii="Arial" w:hAnsi="Arial" w:cs="Arial"/>
          <w:b/>
          <w:bCs/>
          <w:szCs w:val="24"/>
        </w:rPr>
        <w:tab/>
      </w:r>
      <w:r w:rsidRPr="00571413">
        <w:rPr>
          <w:rFonts w:ascii="Arial" w:hAnsi="Arial" w:cs="Arial"/>
          <w:b/>
          <w:bCs/>
          <w:szCs w:val="24"/>
        </w:rPr>
        <w:t>APPLICATION INFORMATION</w:t>
      </w:r>
    </w:p>
    <w:p w14:paraId="4E529832" w14:textId="2CD479BE" w:rsidR="00C93125" w:rsidRPr="00571413" w:rsidRDefault="00C93125" w:rsidP="00571413">
      <w:pPr>
        <w:spacing w:after="120"/>
        <w:ind w:left="720"/>
        <w:rPr>
          <w:rFonts w:ascii="Arial" w:hAnsi="Arial" w:cs="Arial"/>
          <w:szCs w:val="24"/>
        </w:rPr>
      </w:pPr>
      <w:r w:rsidRPr="00571413">
        <w:rPr>
          <w:rFonts w:ascii="Arial" w:hAnsi="Arial" w:cs="Arial"/>
          <w:szCs w:val="24"/>
        </w:rPr>
        <w:t xml:space="preserve">An </w:t>
      </w:r>
      <w:r w:rsidR="00612894" w:rsidRPr="00571413">
        <w:rPr>
          <w:rFonts w:ascii="Arial" w:hAnsi="Arial" w:cs="Arial"/>
          <w:szCs w:val="24"/>
        </w:rPr>
        <w:t>a</w:t>
      </w:r>
      <w:r w:rsidRPr="00571413">
        <w:rPr>
          <w:rFonts w:ascii="Arial" w:hAnsi="Arial" w:cs="Arial"/>
          <w:szCs w:val="24"/>
        </w:rPr>
        <w:t xml:space="preserve">pplicant should provide the following information </w:t>
      </w:r>
      <w:r w:rsidR="006437D9" w:rsidRPr="00571413">
        <w:rPr>
          <w:rFonts w:ascii="Arial" w:hAnsi="Arial" w:cs="Arial"/>
          <w:szCs w:val="24"/>
        </w:rPr>
        <w:t xml:space="preserve">in the form of a letter to the </w:t>
      </w:r>
      <w:r w:rsidR="00612894" w:rsidRPr="00571413">
        <w:rPr>
          <w:rFonts w:ascii="Arial" w:hAnsi="Arial" w:cs="Arial"/>
          <w:szCs w:val="24"/>
        </w:rPr>
        <w:t>Associate Dean for Clinical and Experiential Education</w:t>
      </w:r>
      <w:r w:rsidRPr="00571413">
        <w:rPr>
          <w:rFonts w:ascii="Arial" w:hAnsi="Arial" w:cs="Arial"/>
          <w:szCs w:val="24"/>
        </w:rPr>
        <w:t>:</w:t>
      </w:r>
    </w:p>
    <w:p w14:paraId="51A5977F" w14:textId="52D967DC" w:rsidR="00C93125" w:rsidRPr="00571413" w:rsidRDefault="00C93125" w:rsidP="00571413">
      <w:pPr>
        <w:spacing w:after="120"/>
        <w:ind w:left="1440" w:hanging="720"/>
        <w:rPr>
          <w:rFonts w:ascii="Arial" w:hAnsi="Arial" w:cs="Arial"/>
          <w:szCs w:val="24"/>
        </w:rPr>
      </w:pPr>
      <w:r w:rsidRPr="00571413">
        <w:rPr>
          <w:rFonts w:ascii="Arial" w:hAnsi="Arial" w:cs="Arial"/>
          <w:szCs w:val="24"/>
        </w:rPr>
        <w:t>A.</w:t>
      </w:r>
      <w:r w:rsidR="000F7C84" w:rsidRPr="00571413">
        <w:rPr>
          <w:rFonts w:ascii="Arial" w:hAnsi="Arial" w:cs="Arial"/>
          <w:szCs w:val="24"/>
        </w:rPr>
        <w:tab/>
      </w:r>
      <w:r w:rsidRPr="00571413">
        <w:rPr>
          <w:rFonts w:ascii="Arial" w:hAnsi="Arial" w:cs="Arial"/>
          <w:i/>
          <w:iCs/>
          <w:szCs w:val="24"/>
        </w:rPr>
        <w:t>Prior Experience</w:t>
      </w:r>
      <w:r w:rsidRPr="00571413">
        <w:rPr>
          <w:rFonts w:ascii="Arial" w:hAnsi="Arial" w:cs="Arial"/>
          <w:szCs w:val="24"/>
        </w:rPr>
        <w:t xml:space="preserve">. A statement of the </w:t>
      </w:r>
      <w:r w:rsidR="00612894" w:rsidRPr="00571413">
        <w:rPr>
          <w:rFonts w:ascii="Arial" w:hAnsi="Arial" w:cs="Arial"/>
          <w:szCs w:val="24"/>
        </w:rPr>
        <w:t>a</w:t>
      </w:r>
      <w:r w:rsidRPr="00571413">
        <w:rPr>
          <w:rFonts w:ascii="Arial" w:hAnsi="Arial" w:cs="Arial"/>
          <w:szCs w:val="24"/>
        </w:rPr>
        <w:t>pplicant</w:t>
      </w:r>
      <w:r w:rsidRPr="00571413">
        <w:rPr>
          <w:rFonts w:ascii="Arial" w:hAnsi="Arial" w:cs="Arial"/>
          <w:szCs w:val="24"/>
        </w:rPr>
        <w:sym w:font="WP TypographicSymbols" w:char="003D"/>
      </w:r>
      <w:r w:rsidRPr="00571413">
        <w:rPr>
          <w:rFonts w:ascii="Arial" w:hAnsi="Arial" w:cs="Arial"/>
          <w:szCs w:val="24"/>
        </w:rPr>
        <w:t>s prior experience supervising attorneys, law students, or legal assistants</w:t>
      </w:r>
      <w:r w:rsidR="00612894" w:rsidRPr="00571413">
        <w:rPr>
          <w:rFonts w:ascii="Arial" w:hAnsi="Arial" w:cs="Arial"/>
          <w:szCs w:val="24"/>
        </w:rPr>
        <w:t>,</w:t>
      </w:r>
      <w:r w:rsidRPr="00571413">
        <w:rPr>
          <w:rFonts w:ascii="Arial" w:hAnsi="Arial" w:cs="Arial"/>
          <w:szCs w:val="24"/>
        </w:rPr>
        <w:t xml:space="preserve"> or other experience </w:t>
      </w:r>
      <w:r w:rsidR="00612894" w:rsidRPr="00571413">
        <w:rPr>
          <w:rFonts w:ascii="Arial" w:hAnsi="Arial" w:cs="Arial"/>
          <w:szCs w:val="24"/>
        </w:rPr>
        <w:t xml:space="preserve">demonstrating </w:t>
      </w:r>
      <w:r w:rsidRPr="00571413">
        <w:rPr>
          <w:rFonts w:ascii="Arial" w:hAnsi="Arial" w:cs="Arial"/>
          <w:szCs w:val="24"/>
        </w:rPr>
        <w:t xml:space="preserve">the ability to excel as a </w:t>
      </w:r>
      <w:r w:rsidR="00612894" w:rsidRPr="00571413">
        <w:rPr>
          <w:rFonts w:ascii="Arial" w:hAnsi="Arial" w:cs="Arial"/>
          <w:szCs w:val="24"/>
        </w:rPr>
        <w:t>s</w:t>
      </w:r>
      <w:r w:rsidRPr="00571413">
        <w:rPr>
          <w:rFonts w:ascii="Arial" w:hAnsi="Arial" w:cs="Arial"/>
          <w:szCs w:val="24"/>
        </w:rPr>
        <w:t xml:space="preserve">upervising </w:t>
      </w:r>
      <w:r w:rsidR="00612894" w:rsidRPr="00571413">
        <w:rPr>
          <w:rFonts w:ascii="Arial" w:hAnsi="Arial" w:cs="Arial"/>
          <w:szCs w:val="24"/>
        </w:rPr>
        <w:t>a</w:t>
      </w:r>
      <w:r w:rsidRPr="00571413">
        <w:rPr>
          <w:rFonts w:ascii="Arial" w:hAnsi="Arial" w:cs="Arial"/>
          <w:szCs w:val="24"/>
        </w:rPr>
        <w:t>ttorney.</w:t>
      </w:r>
    </w:p>
    <w:p w14:paraId="58B1BB1A" w14:textId="79723D0F" w:rsidR="00C93125" w:rsidRPr="00571413" w:rsidRDefault="00C93125" w:rsidP="00571413">
      <w:pPr>
        <w:spacing w:after="120"/>
        <w:ind w:left="1440" w:hanging="720"/>
        <w:rPr>
          <w:rFonts w:ascii="Arial" w:hAnsi="Arial" w:cs="Arial"/>
          <w:szCs w:val="24"/>
        </w:rPr>
      </w:pPr>
      <w:r w:rsidRPr="00571413">
        <w:rPr>
          <w:rFonts w:ascii="Arial" w:hAnsi="Arial" w:cs="Arial"/>
          <w:szCs w:val="24"/>
        </w:rPr>
        <w:t>B.</w:t>
      </w:r>
      <w:r w:rsidR="000F7C84" w:rsidRPr="00571413">
        <w:rPr>
          <w:rFonts w:ascii="Arial" w:hAnsi="Arial" w:cs="Arial"/>
          <w:szCs w:val="24"/>
        </w:rPr>
        <w:tab/>
      </w:r>
      <w:r w:rsidRPr="00571413">
        <w:rPr>
          <w:rFonts w:ascii="Arial" w:hAnsi="Arial" w:cs="Arial"/>
          <w:i/>
          <w:iCs/>
          <w:szCs w:val="24"/>
        </w:rPr>
        <w:t>Practice Description</w:t>
      </w:r>
      <w:r w:rsidRPr="00571413">
        <w:rPr>
          <w:rFonts w:ascii="Arial" w:hAnsi="Arial" w:cs="Arial"/>
          <w:szCs w:val="24"/>
        </w:rPr>
        <w:t xml:space="preserve">.  </w:t>
      </w:r>
    </w:p>
    <w:p w14:paraId="3563B7BA" w14:textId="2E9D55FF" w:rsidR="00C93125" w:rsidRPr="00571413" w:rsidRDefault="00C93125" w:rsidP="00571413">
      <w:pPr>
        <w:spacing w:after="120"/>
        <w:ind w:left="2160" w:hanging="720"/>
        <w:rPr>
          <w:rFonts w:ascii="Arial" w:hAnsi="Arial" w:cs="Arial"/>
          <w:szCs w:val="24"/>
        </w:rPr>
      </w:pPr>
      <w:r w:rsidRPr="00571413">
        <w:rPr>
          <w:rFonts w:ascii="Arial" w:hAnsi="Arial" w:cs="Arial"/>
          <w:szCs w:val="24"/>
        </w:rPr>
        <w:t>1.</w:t>
      </w:r>
      <w:r w:rsidR="000F7C84" w:rsidRPr="00571413">
        <w:rPr>
          <w:rFonts w:ascii="Arial" w:hAnsi="Arial" w:cs="Arial"/>
          <w:szCs w:val="24"/>
        </w:rPr>
        <w:tab/>
      </w:r>
      <w:r w:rsidRPr="00571413">
        <w:rPr>
          <w:rFonts w:ascii="Arial" w:hAnsi="Arial" w:cs="Arial"/>
          <w:szCs w:val="24"/>
        </w:rPr>
        <w:t>A description of the applicant</w:t>
      </w:r>
      <w:r w:rsidRPr="00571413">
        <w:rPr>
          <w:rFonts w:ascii="Arial" w:hAnsi="Arial" w:cs="Arial"/>
          <w:szCs w:val="24"/>
        </w:rPr>
        <w:sym w:font="WP TypographicSymbols" w:char="003D"/>
      </w:r>
      <w:r w:rsidRPr="00571413">
        <w:rPr>
          <w:rFonts w:ascii="Arial" w:hAnsi="Arial" w:cs="Arial"/>
          <w:szCs w:val="24"/>
        </w:rPr>
        <w:t xml:space="preserve">s experience in the practice or teaching of law; and </w:t>
      </w:r>
    </w:p>
    <w:p w14:paraId="4D8C27E5" w14:textId="64F8E0B1" w:rsidR="00C93125" w:rsidRPr="00571413" w:rsidRDefault="00C93125" w:rsidP="00571413">
      <w:pPr>
        <w:spacing w:after="120"/>
        <w:ind w:left="2160" w:hanging="720"/>
        <w:rPr>
          <w:rFonts w:ascii="Arial" w:hAnsi="Arial" w:cs="Arial"/>
          <w:szCs w:val="24"/>
        </w:rPr>
      </w:pPr>
      <w:r w:rsidRPr="00571413">
        <w:rPr>
          <w:rFonts w:ascii="Arial" w:hAnsi="Arial" w:cs="Arial"/>
          <w:szCs w:val="24"/>
        </w:rPr>
        <w:lastRenderedPageBreak/>
        <w:t>2.</w:t>
      </w:r>
      <w:r w:rsidR="000F7C84" w:rsidRPr="00571413">
        <w:rPr>
          <w:rFonts w:ascii="Arial" w:hAnsi="Arial" w:cs="Arial"/>
          <w:szCs w:val="24"/>
        </w:rPr>
        <w:tab/>
      </w:r>
      <w:r w:rsidRPr="00571413">
        <w:rPr>
          <w:rFonts w:ascii="Arial" w:hAnsi="Arial" w:cs="Arial"/>
          <w:szCs w:val="24"/>
        </w:rPr>
        <w:t>A description of how that practice coincides with the goals and the purpose of the clinic</w:t>
      </w:r>
      <w:r w:rsidR="00612894" w:rsidRPr="00571413">
        <w:rPr>
          <w:rFonts w:ascii="Arial" w:hAnsi="Arial" w:cs="Arial"/>
          <w:szCs w:val="24"/>
        </w:rPr>
        <w:t xml:space="preserve"> program</w:t>
      </w:r>
      <w:r w:rsidRPr="00571413">
        <w:rPr>
          <w:rFonts w:ascii="Arial" w:hAnsi="Arial" w:cs="Arial"/>
          <w:szCs w:val="24"/>
        </w:rPr>
        <w:t>.</w:t>
      </w:r>
    </w:p>
    <w:p w14:paraId="14E3676B" w14:textId="3AD0C3F6" w:rsidR="00C93125" w:rsidRPr="00571413" w:rsidRDefault="00C93125" w:rsidP="00571413">
      <w:pPr>
        <w:keepNext/>
        <w:spacing w:after="120"/>
        <w:ind w:left="720"/>
        <w:rPr>
          <w:rFonts w:ascii="Arial" w:hAnsi="Arial" w:cs="Arial"/>
          <w:szCs w:val="24"/>
        </w:rPr>
      </w:pPr>
      <w:r w:rsidRPr="00571413">
        <w:rPr>
          <w:rFonts w:ascii="Arial" w:hAnsi="Arial" w:cs="Arial"/>
          <w:szCs w:val="24"/>
        </w:rPr>
        <w:t>C.</w:t>
      </w:r>
      <w:r w:rsidR="000F7C84" w:rsidRPr="00571413">
        <w:rPr>
          <w:rFonts w:ascii="Arial" w:hAnsi="Arial" w:cs="Arial"/>
          <w:szCs w:val="24"/>
        </w:rPr>
        <w:tab/>
      </w:r>
      <w:r w:rsidRPr="00571413">
        <w:rPr>
          <w:rFonts w:ascii="Arial" w:hAnsi="Arial" w:cs="Arial"/>
          <w:i/>
          <w:iCs/>
          <w:szCs w:val="24"/>
        </w:rPr>
        <w:t>Professional Organizations</w:t>
      </w:r>
      <w:r w:rsidRPr="00571413">
        <w:rPr>
          <w:rFonts w:ascii="Arial" w:hAnsi="Arial" w:cs="Arial"/>
          <w:szCs w:val="24"/>
        </w:rPr>
        <w:t>.</w:t>
      </w:r>
    </w:p>
    <w:p w14:paraId="73032492" w14:textId="75FA9027" w:rsidR="00C93125" w:rsidRPr="00571413" w:rsidRDefault="00C93125" w:rsidP="00571413">
      <w:pPr>
        <w:spacing w:after="120"/>
        <w:ind w:left="2160" w:hanging="720"/>
        <w:rPr>
          <w:rFonts w:ascii="Arial" w:hAnsi="Arial" w:cs="Arial"/>
          <w:szCs w:val="24"/>
        </w:rPr>
      </w:pPr>
      <w:r w:rsidRPr="00571413">
        <w:rPr>
          <w:rFonts w:ascii="Arial" w:hAnsi="Arial" w:cs="Arial"/>
          <w:szCs w:val="24"/>
        </w:rPr>
        <w:t>1.</w:t>
      </w:r>
      <w:r w:rsidR="000F7C84" w:rsidRPr="00571413">
        <w:rPr>
          <w:rFonts w:ascii="Arial" w:hAnsi="Arial" w:cs="Arial"/>
          <w:szCs w:val="24"/>
        </w:rPr>
        <w:tab/>
      </w:r>
      <w:r w:rsidRPr="00571413">
        <w:rPr>
          <w:rFonts w:ascii="Arial" w:hAnsi="Arial" w:cs="Arial"/>
          <w:szCs w:val="24"/>
        </w:rPr>
        <w:t xml:space="preserve">The name of all professional organizations with which the </w:t>
      </w:r>
      <w:r w:rsidR="00612894" w:rsidRPr="00571413">
        <w:rPr>
          <w:rFonts w:ascii="Arial" w:hAnsi="Arial" w:cs="Arial"/>
          <w:szCs w:val="24"/>
        </w:rPr>
        <w:t>a</w:t>
      </w:r>
      <w:r w:rsidRPr="00571413">
        <w:rPr>
          <w:rFonts w:ascii="Arial" w:hAnsi="Arial" w:cs="Arial"/>
          <w:szCs w:val="24"/>
        </w:rPr>
        <w:t xml:space="preserve">pplicant has been affiliated and all significant offices or positions that the applicant has held within </w:t>
      </w:r>
      <w:r w:rsidR="00612894" w:rsidRPr="00571413">
        <w:rPr>
          <w:rFonts w:ascii="Arial" w:hAnsi="Arial" w:cs="Arial"/>
          <w:szCs w:val="24"/>
        </w:rPr>
        <w:t>such</w:t>
      </w:r>
      <w:r w:rsidRPr="00571413">
        <w:rPr>
          <w:rFonts w:ascii="Arial" w:hAnsi="Arial" w:cs="Arial"/>
          <w:szCs w:val="24"/>
        </w:rPr>
        <w:t xml:space="preserve"> organizations; and </w:t>
      </w:r>
    </w:p>
    <w:p w14:paraId="5A9EF7CA" w14:textId="28791591" w:rsidR="00C93125" w:rsidRPr="00571413" w:rsidRDefault="00C93125" w:rsidP="00571413">
      <w:pPr>
        <w:spacing w:after="120"/>
        <w:ind w:left="2160" w:hanging="720"/>
        <w:rPr>
          <w:rFonts w:ascii="Arial" w:hAnsi="Arial" w:cs="Arial"/>
          <w:szCs w:val="24"/>
        </w:rPr>
      </w:pPr>
      <w:r w:rsidRPr="00571413">
        <w:rPr>
          <w:rFonts w:ascii="Arial" w:hAnsi="Arial" w:cs="Arial"/>
          <w:szCs w:val="24"/>
        </w:rPr>
        <w:t>2.</w:t>
      </w:r>
      <w:r w:rsidR="000F7C84" w:rsidRPr="00571413">
        <w:rPr>
          <w:rFonts w:ascii="Arial" w:hAnsi="Arial" w:cs="Arial"/>
          <w:szCs w:val="24"/>
        </w:rPr>
        <w:tab/>
      </w:r>
      <w:r w:rsidRPr="00571413">
        <w:rPr>
          <w:rFonts w:ascii="Arial" w:hAnsi="Arial" w:cs="Arial"/>
          <w:szCs w:val="24"/>
        </w:rPr>
        <w:t xml:space="preserve">A description of any awards or recognition of service the </w:t>
      </w:r>
      <w:r w:rsidR="00612894" w:rsidRPr="00571413">
        <w:rPr>
          <w:rFonts w:ascii="Arial" w:hAnsi="Arial" w:cs="Arial"/>
          <w:szCs w:val="24"/>
        </w:rPr>
        <w:t>a</w:t>
      </w:r>
      <w:r w:rsidRPr="00571413">
        <w:rPr>
          <w:rFonts w:ascii="Arial" w:hAnsi="Arial" w:cs="Arial"/>
          <w:szCs w:val="24"/>
        </w:rPr>
        <w:t>pplicant has received from</w:t>
      </w:r>
      <w:r w:rsidR="00612894" w:rsidRPr="00571413">
        <w:rPr>
          <w:rFonts w:ascii="Arial" w:hAnsi="Arial" w:cs="Arial"/>
          <w:szCs w:val="24"/>
        </w:rPr>
        <w:t xml:space="preserve"> these and like</w:t>
      </w:r>
      <w:r w:rsidRPr="00571413">
        <w:rPr>
          <w:rFonts w:ascii="Arial" w:hAnsi="Arial" w:cs="Arial"/>
          <w:szCs w:val="24"/>
        </w:rPr>
        <w:t xml:space="preserve"> organizations.</w:t>
      </w:r>
    </w:p>
    <w:p w14:paraId="1F94D8E0" w14:textId="483D16A5" w:rsidR="00C93125" w:rsidRPr="00571413" w:rsidRDefault="00C93125" w:rsidP="00571413">
      <w:pPr>
        <w:spacing w:after="120"/>
        <w:ind w:left="1440" w:hanging="720"/>
        <w:rPr>
          <w:rFonts w:ascii="Arial" w:hAnsi="Arial" w:cs="Arial"/>
          <w:szCs w:val="24"/>
        </w:rPr>
      </w:pPr>
      <w:r w:rsidRPr="00571413">
        <w:rPr>
          <w:rFonts w:ascii="Arial" w:hAnsi="Arial" w:cs="Arial"/>
          <w:szCs w:val="24"/>
        </w:rPr>
        <w:t>D.</w:t>
      </w:r>
      <w:r w:rsidR="000F7C84" w:rsidRPr="00571413">
        <w:rPr>
          <w:rFonts w:ascii="Arial" w:hAnsi="Arial" w:cs="Arial"/>
          <w:szCs w:val="24"/>
        </w:rPr>
        <w:tab/>
      </w:r>
      <w:r w:rsidRPr="00571413">
        <w:rPr>
          <w:rFonts w:ascii="Arial" w:hAnsi="Arial" w:cs="Arial"/>
          <w:i/>
          <w:iCs/>
          <w:szCs w:val="24"/>
        </w:rPr>
        <w:t>Honors and Awards</w:t>
      </w:r>
      <w:r w:rsidRPr="00571413">
        <w:rPr>
          <w:rFonts w:ascii="Arial" w:hAnsi="Arial" w:cs="Arial"/>
          <w:szCs w:val="24"/>
        </w:rPr>
        <w:t>.  A description of all other honors and awards that the applicant has received during his or her career.</w:t>
      </w:r>
    </w:p>
    <w:p w14:paraId="2C50D0B5" w14:textId="6A9A8FE8" w:rsidR="00C93125" w:rsidRPr="00571413" w:rsidRDefault="00C93125" w:rsidP="00571413">
      <w:pPr>
        <w:spacing w:after="120"/>
        <w:ind w:left="1440" w:hanging="720"/>
        <w:rPr>
          <w:rFonts w:ascii="Arial" w:hAnsi="Arial" w:cs="Arial"/>
          <w:szCs w:val="24"/>
        </w:rPr>
      </w:pPr>
      <w:r w:rsidRPr="00571413">
        <w:rPr>
          <w:rFonts w:ascii="Arial" w:hAnsi="Arial" w:cs="Arial"/>
          <w:szCs w:val="24"/>
        </w:rPr>
        <w:t>E.</w:t>
      </w:r>
      <w:r w:rsidR="000F7C84" w:rsidRPr="00571413">
        <w:rPr>
          <w:rFonts w:ascii="Arial" w:hAnsi="Arial" w:cs="Arial"/>
          <w:szCs w:val="24"/>
        </w:rPr>
        <w:tab/>
      </w:r>
      <w:r w:rsidRPr="00571413">
        <w:rPr>
          <w:rFonts w:ascii="Arial" w:hAnsi="Arial" w:cs="Arial"/>
          <w:i/>
          <w:iCs/>
          <w:szCs w:val="24"/>
        </w:rPr>
        <w:t>Disciplinary Proceedings</w:t>
      </w:r>
      <w:r w:rsidRPr="00571413">
        <w:rPr>
          <w:rFonts w:ascii="Arial" w:hAnsi="Arial" w:cs="Arial"/>
          <w:szCs w:val="24"/>
        </w:rPr>
        <w:t>.</w:t>
      </w:r>
    </w:p>
    <w:p w14:paraId="33638699" w14:textId="600CDD69" w:rsidR="00C93125" w:rsidRPr="00571413" w:rsidRDefault="00C93125" w:rsidP="00571413">
      <w:pPr>
        <w:spacing w:after="120"/>
        <w:ind w:left="2160" w:hanging="720"/>
        <w:rPr>
          <w:rFonts w:ascii="Arial" w:hAnsi="Arial" w:cs="Arial"/>
          <w:szCs w:val="24"/>
        </w:rPr>
      </w:pPr>
      <w:r w:rsidRPr="00571413">
        <w:rPr>
          <w:rFonts w:ascii="Arial" w:hAnsi="Arial" w:cs="Arial"/>
          <w:szCs w:val="24"/>
        </w:rPr>
        <w:t>1.</w:t>
      </w:r>
      <w:r w:rsidR="000F7C84" w:rsidRPr="00571413">
        <w:rPr>
          <w:rFonts w:ascii="Arial" w:hAnsi="Arial" w:cs="Arial"/>
          <w:szCs w:val="24"/>
        </w:rPr>
        <w:tab/>
      </w:r>
      <w:r w:rsidRPr="00571413">
        <w:rPr>
          <w:rFonts w:ascii="Arial" w:hAnsi="Arial" w:cs="Arial"/>
          <w:szCs w:val="24"/>
        </w:rPr>
        <w:t xml:space="preserve">A description of all formal disciplinary proceedings brought against the </w:t>
      </w:r>
      <w:r w:rsidR="00612894" w:rsidRPr="00571413">
        <w:rPr>
          <w:rFonts w:ascii="Arial" w:hAnsi="Arial" w:cs="Arial"/>
          <w:szCs w:val="24"/>
        </w:rPr>
        <w:t>a</w:t>
      </w:r>
      <w:r w:rsidRPr="00571413">
        <w:rPr>
          <w:rFonts w:ascii="Arial" w:hAnsi="Arial" w:cs="Arial"/>
          <w:szCs w:val="24"/>
        </w:rPr>
        <w:t xml:space="preserve">pplicant under any </w:t>
      </w:r>
      <w:r w:rsidR="002C02A6" w:rsidRPr="00571413">
        <w:rPr>
          <w:rFonts w:ascii="Arial" w:hAnsi="Arial" w:cs="Arial"/>
          <w:szCs w:val="24"/>
        </w:rPr>
        <w:t>state’s</w:t>
      </w:r>
      <w:r w:rsidRPr="00571413">
        <w:rPr>
          <w:rFonts w:ascii="Arial" w:hAnsi="Arial" w:cs="Arial"/>
          <w:szCs w:val="24"/>
        </w:rPr>
        <w:t xml:space="preserve"> laws governing the professional responsibility of attorneys, with an explanation of the circumstances surrounding the complaint and the outcome of the proceeding, unless the subject matter of the disciplinary proceeding is confidential under the rules of the governing disciplinary body.</w:t>
      </w:r>
    </w:p>
    <w:p w14:paraId="0C2F6311" w14:textId="0E2953A4" w:rsidR="00C93125" w:rsidRPr="00571413" w:rsidRDefault="00C93125" w:rsidP="00571413">
      <w:pPr>
        <w:spacing w:after="120"/>
        <w:ind w:left="2160" w:hanging="720"/>
        <w:rPr>
          <w:rFonts w:ascii="Arial" w:hAnsi="Arial" w:cs="Arial"/>
          <w:szCs w:val="24"/>
        </w:rPr>
      </w:pPr>
      <w:r w:rsidRPr="00571413">
        <w:rPr>
          <w:rFonts w:ascii="Arial" w:hAnsi="Arial" w:cs="Arial"/>
          <w:szCs w:val="24"/>
        </w:rPr>
        <w:t>2.</w:t>
      </w:r>
      <w:r w:rsidR="000F7C84" w:rsidRPr="00571413">
        <w:rPr>
          <w:rFonts w:ascii="Arial" w:hAnsi="Arial" w:cs="Arial"/>
          <w:szCs w:val="24"/>
        </w:rPr>
        <w:tab/>
      </w:r>
      <w:r w:rsidRPr="00571413">
        <w:rPr>
          <w:rFonts w:ascii="Arial" w:hAnsi="Arial" w:cs="Arial"/>
          <w:szCs w:val="24"/>
        </w:rPr>
        <w:t xml:space="preserve">A description of all citations for contempt of court and all sanctions awarded against the </w:t>
      </w:r>
      <w:r w:rsidR="00612894" w:rsidRPr="00571413">
        <w:rPr>
          <w:rFonts w:ascii="Arial" w:hAnsi="Arial" w:cs="Arial"/>
          <w:szCs w:val="24"/>
        </w:rPr>
        <w:t>a</w:t>
      </w:r>
      <w:r w:rsidRPr="00571413">
        <w:rPr>
          <w:rFonts w:ascii="Arial" w:hAnsi="Arial" w:cs="Arial"/>
          <w:szCs w:val="24"/>
        </w:rPr>
        <w:t xml:space="preserve">pplicant personally under Rule 11 or any similar statute or rule if the citations or sanctions have been incorporated in a final judgment or order.  The </w:t>
      </w:r>
      <w:r w:rsidR="00612894" w:rsidRPr="00571413">
        <w:rPr>
          <w:rFonts w:ascii="Arial" w:hAnsi="Arial" w:cs="Arial"/>
          <w:szCs w:val="24"/>
        </w:rPr>
        <w:t>a</w:t>
      </w:r>
      <w:r w:rsidRPr="00571413">
        <w:rPr>
          <w:rFonts w:ascii="Arial" w:hAnsi="Arial" w:cs="Arial"/>
          <w:szCs w:val="24"/>
        </w:rPr>
        <w:t xml:space="preserve">pplicant should provide an explanation of the circumstances and copies of all written orders relating to the sanction or citation.   </w:t>
      </w:r>
    </w:p>
    <w:p w14:paraId="10F84198" w14:textId="627A7F6F" w:rsidR="00C93125" w:rsidRPr="00571413" w:rsidRDefault="00C93125" w:rsidP="00571413">
      <w:pPr>
        <w:spacing w:after="120"/>
        <w:ind w:left="1440" w:hanging="720"/>
        <w:rPr>
          <w:rFonts w:ascii="Arial" w:hAnsi="Arial" w:cs="Arial"/>
          <w:szCs w:val="24"/>
        </w:rPr>
      </w:pPr>
      <w:r w:rsidRPr="00571413">
        <w:rPr>
          <w:rFonts w:ascii="Arial" w:hAnsi="Arial" w:cs="Arial"/>
          <w:szCs w:val="24"/>
        </w:rPr>
        <w:t>F.</w:t>
      </w:r>
      <w:r w:rsidR="000F7C84" w:rsidRPr="00571413">
        <w:rPr>
          <w:rFonts w:ascii="Arial" w:hAnsi="Arial" w:cs="Arial"/>
          <w:szCs w:val="24"/>
        </w:rPr>
        <w:tab/>
      </w:r>
      <w:r w:rsidRPr="00571413">
        <w:rPr>
          <w:rFonts w:ascii="Arial" w:hAnsi="Arial" w:cs="Arial"/>
          <w:i/>
          <w:iCs/>
          <w:szCs w:val="24"/>
        </w:rPr>
        <w:t>Pro Bono Service</w:t>
      </w:r>
      <w:r w:rsidRPr="00571413">
        <w:rPr>
          <w:rFonts w:ascii="Arial" w:hAnsi="Arial" w:cs="Arial"/>
          <w:szCs w:val="24"/>
        </w:rPr>
        <w:t xml:space="preserve">.  A statement of the </w:t>
      </w:r>
      <w:r w:rsidR="00612894" w:rsidRPr="00571413">
        <w:rPr>
          <w:rFonts w:ascii="Arial" w:hAnsi="Arial" w:cs="Arial"/>
          <w:szCs w:val="24"/>
        </w:rPr>
        <w:t>a</w:t>
      </w:r>
      <w:r w:rsidRPr="00571413">
        <w:rPr>
          <w:rFonts w:ascii="Arial" w:hAnsi="Arial" w:cs="Arial"/>
          <w:szCs w:val="24"/>
        </w:rPr>
        <w:t>pplicant</w:t>
      </w:r>
      <w:r w:rsidRPr="00571413">
        <w:rPr>
          <w:rFonts w:ascii="Arial" w:hAnsi="Arial" w:cs="Arial"/>
          <w:szCs w:val="24"/>
        </w:rPr>
        <w:sym w:font="WP TypographicSymbols" w:char="003D"/>
      </w:r>
      <w:r w:rsidRPr="00571413">
        <w:rPr>
          <w:rFonts w:ascii="Arial" w:hAnsi="Arial" w:cs="Arial"/>
          <w:szCs w:val="24"/>
        </w:rPr>
        <w:t>s philosophy regarding pro bono service indicating any specific cases or civic projects where he or she has contributed a significant amount of pro bono hours.</w:t>
      </w:r>
    </w:p>
    <w:p w14:paraId="1EF92376" w14:textId="20F72314" w:rsidR="00C93125" w:rsidRPr="00571413" w:rsidRDefault="00C93125" w:rsidP="00571413">
      <w:pPr>
        <w:spacing w:after="120"/>
        <w:ind w:left="1440" w:hanging="720"/>
        <w:rPr>
          <w:rFonts w:ascii="Arial" w:hAnsi="Arial" w:cs="Arial"/>
          <w:szCs w:val="24"/>
        </w:rPr>
      </w:pPr>
      <w:r w:rsidRPr="00571413">
        <w:rPr>
          <w:rFonts w:ascii="Arial" w:hAnsi="Arial" w:cs="Arial"/>
          <w:szCs w:val="24"/>
        </w:rPr>
        <w:t>G.</w:t>
      </w:r>
      <w:r w:rsidR="000F7C84" w:rsidRPr="00571413">
        <w:rPr>
          <w:rFonts w:ascii="Arial" w:hAnsi="Arial" w:cs="Arial"/>
          <w:szCs w:val="24"/>
        </w:rPr>
        <w:tab/>
      </w:r>
      <w:r w:rsidRPr="00571413">
        <w:rPr>
          <w:rFonts w:ascii="Arial" w:hAnsi="Arial" w:cs="Arial"/>
          <w:i/>
          <w:iCs/>
          <w:szCs w:val="24"/>
        </w:rPr>
        <w:t xml:space="preserve">Interest /Commitment </w:t>
      </w:r>
      <w:r w:rsidR="002C02A6" w:rsidRPr="00571413">
        <w:rPr>
          <w:rFonts w:ascii="Arial" w:hAnsi="Arial" w:cs="Arial"/>
          <w:i/>
          <w:iCs/>
          <w:szCs w:val="24"/>
        </w:rPr>
        <w:t>to</w:t>
      </w:r>
      <w:r w:rsidRPr="00571413">
        <w:rPr>
          <w:rFonts w:ascii="Arial" w:hAnsi="Arial" w:cs="Arial"/>
          <w:i/>
          <w:iCs/>
          <w:szCs w:val="24"/>
        </w:rPr>
        <w:t xml:space="preserve"> </w:t>
      </w:r>
      <w:r w:rsidR="002C02A6" w:rsidRPr="00571413">
        <w:rPr>
          <w:rFonts w:ascii="Arial" w:hAnsi="Arial" w:cs="Arial"/>
          <w:i/>
          <w:iCs/>
          <w:szCs w:val="24"/>
        </w:rPr>
        <w:t>the</w:t>
      </w:r>
      <w:r w:rsidRPr="00571413">
        <w:rPr>
          <w:rFonts w:ascii="Arial" w:hAnsi="Arial" w:cs="Arial"/>
          <w:i/>
          <w:iCs/>
          <w:szCs w:val="24"/>
        </w:rPr>
        <w:t xml:space="preserve"> Clinic</w:t>
      </w:r>
      <w:r w:rsidR="00612894" w:rsidRPr="00571413">
        <w:rPr>
          <w:rFonts w:ascii="Arial" w:hAnsi="Arial" w:cs="Arial"/>
          <w:i/>
          <w:iCs/>
          <w:szCs w:val="24"/>
        </w:rPr>
        <w:t xml:space="preserve"> Program</w:t>
      </w:r>
      <w:r w:rsidRPr="00571413">
        <w:rPr>
          <w:rFonts w:ascii="Arial" w:hAnsi="Arial" w:cs="Arial"/>
          <w:szCs w:val="24"/>
        </w:rPr>
        <w:t>.</w:t>
      </w:r>
    </w:p>
    <w:p w14:paraId="56D22508" w14:textId="5D774280" w:rsidR="00C93125" w:rsidRPr="00571413" w:rsidRDefault="00C93125" w:rsidP="00571413">
      <w:pPr>
        <w:spacing w:after="120"/>
        <w:ind w:left="2160" w:hanging="720"/>
        <w:rPr>
          <w:rFonts w:ascii="Arial" w:hAnsi="Arial" w:cs="Arial"/>
          <w:szCs w:val="24"/>
        </w:rPr>
      </w:pPr>
      <w:r w:rsidRPr="00571413">
        <w:rPr>
          <w:rFonts w:ascii="Arial" w:hAnsi="Arial" w:cs="Arial"/>
          <w:szCs w:val="24"/>
        </w:rPr>
        <w:t>1.</w:t>
      </w:r>
      <w:r w:rsidR="000F7C84" w:rsidRPr="00571413">
        <w:rPr>
          <w:rFonts w:ascii="Arial" w:hAnsi="Arial" w:cs="Arial"/>
          <w:szCs w:val="24"/>
        </w:rPr>
        <w:tab/>
      </w:r>
      <w:r w:rsidRPr="00571413">
        <w:rPr>
          <w:rFonts w:ascii="Arial" w:hAnsi="Arial" w:cs="Arial"/>
          <w:szCs w:val="24"/>
        </w:rPr>
        <w:t xml:space="preserve">A written explanation of why the </w:t>
      </w:r>
      <w:r w:rsidR="00612894" w:rsidRPr="00571413">
        <w:rPr>
          <w:rFonts w:ascii="Arial" w:hAnsi="Arial" w:cs="Arial"/>
          <w:szCs w:val="24"/>
        </w:rPr>
        <w:t>a</w:t>
      </w:r>
      <w:r w:rsidRPr="00571413">
        <w:rPr>
          <w:rFonts w:ascii="Arial" w:hAnsi="Arial" w:cs="Arial"/>
          <w:szCs w:val="24"/>
        </w:rPr>
        <w:t xml:space="preserve">pplicant is interested in becoming a </w:t>
      </w:r>
      <w:r w:rsidR="00612894" w:rsidRPr="00571413">
        <w:rPr>
          <w:rFonts w:ascii="Arial" w:hAnsi="Arial" w:cs="Arial"/>
          <w:szCs w:val="24"/>
        </w:rPr>
        <w:t>s</w:t>
      </w:r>
      <w:r w:rsidRPr="00571413">
        <w:rPr>
          <w:rFonts w:ascii="Arial" w:hAnsi="Arial" w:cs="Arial"/>
          <w:szCs w:val="24"/>
        </w:rPr>
        <w:t xml:space="preserve">upervising </w:t>
      </w:r>
      <w:r w:rsidR="00612894" w:rsidRPr="00571413">
        <w:rPr>
          <w:rFonts w:ascii="Arial" w:hAnsi="Arial" w:cs="Arial"/>
          <w:szCs w:val="24"/>
        </w:rPr>
        <w:t>a</w:t>
      </w:r>
      <w:r w:rsidRPr="00571413">
        <w:rPr>
          <w:rFonts w:ascii="Arial" w:hAnsi="Arial" w:cs="Arial"/>
          <w:szCs w:val="24"/>
        </w:rPr>
        <w:t xml:space="preserve">ttorney. </w:t>
      </w:r>
    </w:p>
    <w:p w14:paraId="56E38277" w14:textId="433F00EA" w:rsidR="00C93125" w:rsidRPr="00571413" w:rsidRDefault="00C93125" w:rsidP="00571413">
      <w:pPr>
        <w:spacing w:after="120"/>
        <w:ind w:left="2160" w:hanging="720"/>
        <w:rPr>
          <w:rFonts w:ascii="Arial" w:hAnsi="Arial" w:cs="Arial"/>
          <w:szCs w:val="24"/>
        </w:rPr>
      </w:pPr>
      <w:r w:rsidRPr="00571413">
        <w:rPr>
          <w:rFonts w:ascii="Arial" w:hAnsi="Arial" w:cs="Arial"/>
          <w:szCs w:val="24"/>
        </w:rPr>
        <w:t>2.</w:t>
      </w:r>
      <w:r w:rsidR="000F7C84" w:rsidRPr="00571413">
        <w:rPr>
          <w:rFonts w:ascii="Arial" w:hAnsi="Arial" w:cs="Arial"/>
          <w:szCs w:val="24"/>
        </w:rPr>
        <w:tab/>
      </w:r>
      <w:r w:rsidRPr="00571413">
        <w:rPr>
          <w:rFonts w:ascii="Arial" w:hAnsi="Arial" w:cs="Arial"/>
          <w:szCs w:val="24"/>
        </w:rPr>
        <w:t xml:space="preserve">A short description of the best professional trait a student would learn from working with the </w:t>
      </w:r>
      <w:r w:rsidR="00612894" w:rsidRPr="00571413">
        <w:rPr>
          <w:rFonts w:ascii="Arial" w:hAnsi="Arial" w:cs="Arial"/>
          <w:szCs w:val="24"/>
        </w:rPr>
        <w:t>a</w:t>
      </w:r>
      <w:r w:rsidRPr="00571413">
        <w:rPr>
          <w:rFonts w:ascii="Arial" w:hAnsi="Arial" w:cs="Arial"/>
          <w:szCs w:val="24"/>
        </w:rPr>
        <w:t>pplicant.</w:t>
      </w:r>
    </w:p>
    <w:p w14:paraId="7110F1E9" w14:textId="6312F7BC" w:rsidR="00C93125" w:rsidRPr="00571413" w:rsidRDefault="00C93125" w:rsidP="00571413">
      <w:pPr>
        <w:spacing w:after="120"/>
        <w:ind w:left="2160" w:hanging="720"/>
        <w:rPr>
          <w:rFonts w:ascii="Arial" w:hAnsi="Arial" w:cs="Arial"/>
          <w:szCs w:val="24"/>
        </w:rPr>
      </w:pPr>
      <w:r w:rsidRPr="00571413">
        <w:rPr>
          <w:rFonts w:ascii="Arial" w:hAnsi="Arial" w:cs="Arial"/>
          <w:szCs w:val="24"/>
        </w:rPr>
        <w:t>3.</w:t>
      </w:r>
      <w:r w:rsidR="000F7C84" w:rsidRPr="00571413">
        <w:rPr>
          <w:rFonts w:ascii="Arial" w:hAnsi="Arial" w:cs="Arial"/>
          <w:szCs w:val="24"/>
        </w:rPr>
        <w:tab/>
      </w:r>
      <w:r w:rsidRPr="00571413">
        <w:rPr>
          <w:rFonts w:ascii="Arial" w:hAnsi="Arial" w:cs="Arial"/>
          <w:szCs w:val="24"/>
        </w:rPr>
        <w:t xml:space="preserve">A statement agreeing that the </w:t>
      </w:r>
      <w:r w:rsidR="00612894" w:rsidRPr="00571413">
        <w:rPr>
          <w:rFonts w:ascii="Arial" w:hAnsi="Arial" w:cs="Arial"/>
          <w:szCs w:val="24"/>
        </w:rPr>
        <w:t>a</w:t>
      </w:r>
      <w:r w:rsidRPr="00571413">
        <w:rPr>
          <w:rFonts w:ascii="Arial" w:hAnsi="Arial" w:cs="Arial"/>
          <w:szCs w:val="24"/>
        </w:rPr>
        <w:t xml:space="preserve">pplicant will exercise primary supervision over the students, and will not regularly delegate supervision to attorneys at the </w:t>
      </w:r>
      <w:r w:rsidR="00612894" w:rsidRPr="00571413">
        <w:rPr>
          <w:rFonts w:ascii="Arial" w:hAnsi="Arial" w:cs="Arial"/>
          <w:szCs w:val="24"/>
        </w:rPr>
        <w:t>s</w:t>
      </w:r>
      <w:r w:rsidRPr="00571413">
        <w:rPr>
          <w:rFonts w:ascii="Arial" w:hAnsi="Arial" w:cs="Arial"/>
          <w:szCs w:val="24"/>
        </w:rPr>
        <w:t xml:space="preserve">ite who have not been approved as </w:t>
      </w:r>
      <w:r w:rsidR="00612894" w:rsidRPr="00571413">
        <w:rPr>
          <w:rFonts w:ascii="Arial" w:hAnsi="Arial" w:cs="Arial"/>
          <w:szCs w:val="24"/>
        </w:rPr>
        <w:t>s</w:t>
      </w:r>
      <w:r w:rsidRPr="00571413">
        <w:rPr>
          <w:rFonts w:ascii="Arial" w:hAnsi="Arial" w:cs="Arial"/>
          <w:szCs w:val="24"/>
        </w:rPr>
        <w:t xml:space="preserve">upervising </w:t>
      </w:r>
      <w:r w:rsidR="00612894" w:rsidRPr="00571413">
        <w:rPr>
          <w:rFonts w:ascii="Arial" w:hAnsi="Arial" w:cs="Arial"/>
          <w:szCs w:val="24"/>
        </w:rPr>
        <w:t>a</w:t>
      </w:r>
      <w:r w:rsidRPr="00571413">
        <w:rPr>
          <w:rFonts w:ascii="Arial" w:hAnsi="Arial" w:cs="Arial"/>
          <w:szCs w:val="24"/>
        </w:rPr>
        <w:t xml:space="preserve">ttorneys, except as authorized by the </w:t>
      </w:r>
      <w:r w:rsidR="00612894" w:rsidRPr="00571413">
        <w:rPr>
          <w:rFonts w:ascii="Arial" w:hAnsi="Arial" w:cs="Arial"/>
          <w:szCs w:val="24"/>
        </w:rPr>
        <w:t xml:space="preserve">Associate Dean for Clinical and Experiential Education </w:t>
      </w:r>
      <w:r w:rsidRPr="00571413">
        <w:rPr>
          <w:rFonts w:ascii="Arial" w:hAnsi="Arial" w:cs="Arial"/>
          <w:szCs w:val="24"/>
        </w:rPr>
        <w:t xml:space="preserve">or as provided in the Memorandum of Agreement between the </w:t>
      </w:r>
      <w:r w:rsidR="00612894" w:rsidRPr="00571413">
        <w:rPr>
          <w:rFonts w:ascii="Arial" w:hAnsi="Arial" w:cs="Arial"/>
          <w:szCs w:val="24"/>
        </w:rPr>
        <w:t>s</w:t>
      </w:r>
      <w:r w:rsidRPr="00571413">
        <w:rPr>
          <w:rFonts w:ascii="Arial" w:hAnsi="Arial" w:cs="Arial"/>
          <w:szCs w:val="24"/>
        </w:rPr>
        <w:t xml:space="preserve">ite and the </w:t>
      </w:r>
      <w:r w:rsidR="00612894" w:rsidRPr="00571413">
        <w:rPr>
          <w:rFonts w:ascii="Arial" w:hAnsi="Arial" w:cs="Arial"/>
          <w:szCs w:val="24"/>
        </w:rPr>
        <w:t>Law School</w:t>
      </w:r>
      <w:r w:rsidRPr="00571413">
        <w:rPr>
          <w:rFonts w:ascii="Arial" w:hAnsi="Arial" w:cs="Arial"/>
          <w:szCs w:val="24"/>
        </w:rPr>
        <w:t xml:space="preserve">. </w:t>
      </w:r>
    </w:p>
    <w:p w14:paraId="321D59F4" w14:textId="69B6C242" w:rsidR="00C93125" w:rsidRPr="00571413" w:rsidRDefault="00C93125" w:rsidP="00571413">
      <w:pPr>
        <w:spacing w:after="120"/>
        <w:ind w:left="1440" w:hanging="720"/>
        <w:rPr>
          <w:rFonts w:ascii="Arial" w:hAnsi="Arial" w:cs="Arial"/>
          <w:szCs w:val="24"/>
        </w:rPr>
      </w:pPr>
      <w:r w:rsidRPr="00571413">
        <w:rPr>
          <w:rFonts w:ascii="Arial" w:hAnsi="Arial" w:cs="Arial"/>
          <w:szCs w:val="24"/>
        </w:rPr>
        <w:lastRenderedPageBreak/>
        <w:t>H.</w:t>
      </w:r>
      <w:r w:rsidR="000F7C84" w:rsidRPr="00571413">
        <w:rPr>
          <w:rFonts w:ascii="Arial" w:hAnsi="Arial" w:cs="Arial"/>
          <w:szCs w:val="24"/>
        </w:rPr>
        <w:tab/>
      </w:r>
      <w:r w:rsidRPr="00571413">
        <w:rPr>
          <w:rFonts w:ascii="Arial" w:hAnsi="Arial" w:cs="Arial"/>
          <w:i/>
          <w:iCs/>
          <w:szCs w:val="24"/>
        </w:rPr>
        <w:t>Office and Administrative Support</w:t>
      </w:r>
      <w:r w:rsidRPr="00571413">
        <w:rPr>
          <w:rFonts w:ascii="Arial" w:hAnsi="Arial" w:cs="Arial"/>
          <w:szCs w:val="24"/>
        </w:rPr>
        <w:t>.  A description of the physical space, research materials, computer and secretarial assistance</w:t>
      </w:r>
      <w:r w:rsidR="00337298" w:rsidRPr="00571413">
        <w:rPr>
          <w:rFonts w:ascii="Arial" w:hAnsi="Arial" w:cs="Arial"/>
          <w:szCs w:val="24"/>
        </w:rPr>
        <w:t>, and other tools</w:t>
      </w:r>
      <w:r w:rsidRPr="00571413">
        <w:rPr>
          <w:rFonts w:ascii="Arial" w:hAnsi="Arial" w:cs="Arial"/>
          <w:szCs w:val="24"/>
        </w:rPr>
        <w:t xml:space="preserve"> that will be provided for the students.</w:t>
      </w:r>
    </w:p>
    <w:p w14:paraId="2B10A51B" w14:textId="23474B73" w:rsidR="00C93125" w:rsidRPr="00571413" w:rsidRDefault="00C93125" w:rsidP="00571413">
      <w:pPr>
        <w:spacing w:after="120"/>
        <w:ind w:left="1440" w:hanging="720"/>
        <w:rPr>
          <w:rFonts w:ascii="Arial" w:hAnsi="Arial" w:cs="Arial"/>
          <w:szCs w:val="24"/>
        </w:rPr>
      </w:pPr>
      <w:r w:rsidRPr="00571413">
        <w:rPr>
          <w:rFonts w:ascii="Arial" w:hAnsi="Arial" w:cs="Arial"/>
          <w:szCs w:val="24"/>
        </w:rPr>
        <w:t>I.</w:t>
      </w:r>
      <w:r w:rsidR="000F7C84" w:rsidRPr="00571413">
        <w:rPr>
          <w:rFonts w:ascii="Arial" w:hAnsi="Arial" w:cs="Arial"/>
          <w:szCs w:val="24"/>
        </w:rPr>
        <w:tab/>
      </w:r>
      <w:r w:rsidRPr="00571413">
        <w:rPr>
          <w:rFonts w:ascii="Arial" w:hAnsi="Arial" w:cs="Arial"/>
          <w:i/>
          <w:iCs/>
          <w:szCs w:val="24"/>
        </w:rPr>
        <w:t>Recommendations</w:t>
      </w:r>
      <w:r w:rsidRPr="00571413">
        <w:rPr>
          <w:rFonts w:ascii="Arial" w:hAnsi="Arial" w:cs="Arial"/>
          <w:szCs w:val="24"/>
        </w:rPr>
        <w:t xml:space="preserve">.   At least three written recommendations from other attorneys, only one of whom may practice at the </w:t>
      </w:r>
      <w:r w:rsidR="00337298" w:rsidRPr="00571413">
        <w:rPr>
          <w:rFonts w:ascii="Arial" w:hAnsi="Arial" w:cs="Arial"/>
          <w:szCs w:val="24"/>
        </w:rPr>
        <w:t>s</w:t>
      </w:r>
      <w:r w:rsidRPr="00571413">
        <w:rPr>
          <w:rFonts w:ascii="Arial" w:hAnsi="Arial" w:cs="Arial"/>
          <w:szCs w:val="24"/>
        </w:rPr>
        <w:t xml:space="preserve">ite, supporting the </w:t>
      </w:r>
      <w:r w:rsidR="00337298" w:rsidRPr="00571413">
        <w:rPr>
          <w:rFonts w:ascii="Arial" w:hAnsi="Arial" w:cs="Arial"/>
          <w:szCs w:val="24"/>
        </w:rPr>
        <w:t>a</w:t>
      </w:r>
      <w:r w:rsidRPr="00571413">
        <w:rPr>
          <w:rFonts w:ascii="Arial" w:hAnsi="Arial" w:cs="Arial"/>
          <w:szCs w:val="24"/>
        </w:rPr>
        <w:t>pplicant</w:t>
      </w:r>
      <w:r w:rsidRPr="00571413">
        <w:rPr>
          <w:rFonts w:ascii="Arial" w:hAnsi="Arial" w:cs="Arial"/>
          <w:szCs w:val="24"/>
        </w:rPr>
        <w:sym w:font="WP TypographicSymbols" w:char="003D"/>
      </w:r>
      <w:r w:rsidRPr="00571413">
        <w:rPr>
          <w:rFonts w:ascii="Arial" w:hAnsi="Arial" w:cs="Arial"/>
          <w:szCs w:val="24"/>
        </w:rPr>
        <w:t xml:space="preserve">s ability to provide law students with a </w:t>
      </w:r>
      <w:r w:rsidR="00337298" w:rsidRPr="00571413">
        <w:rPr>
          <w:rFonts w:ascii="Arial" w:hAnsi="Arial" w:cs="Arial"/>
          <w:szCs w:val="24"/>
        </w:rPr>
        <w:t xml:space="preserve">satisfactory </w:t>
      </w:r>
      <w:r w:rsidRPr="00571413">
        <w:rPr>
          <w:rFonts w:ascii="Arial" w:hAnsi="Arial" w:cs="Arial"/>
          <w:szCs w:val="24"/>
        </w:rPr>
        <w:t>educational experience.</w:t>
      </w:r>
    </w:p>
    <w:p w14:paraId="389AD0E1" w14:textId="01263CB8" w:rsidR="00C93125" w:rsidRPr="00571413" w:rsidRDefault="00C93125" w:rsidP="00571413">
      <w:pPr>
        <w:spacing w:after="120"/>
        <w:rPr>
          <w:rFonts w:ascii="Arial" w:hAnsi="Arial" w:cs="Arial"/>
          <w:szCs w:val="24"/>
        </w:rPr>
      </w:pPr>
      <w:r w:rsidRPr="00571413">
        <w:rPr>
          <w:rFonts w:ascii="Arial" w:hAnsi="Arial" w:cs="Arial"/>
          <w:b/>
          <w:bCs/>
          <w:szCs w:val="24"/>
        </w:rPr>
        <w:t>V.</w:t>
      </w:r>
      <w:r w:rsidR="000F7C84" w:rsidRPr="00571413">
        <w:rPr>
          <w:rFonts w:ascii="Arial" w:hAnsi="Arial" w:cs="Arial"/>
          <w:b/>
          <w:bCs/>
          <w:szCs w:val="24"/>
        </w:rPr>
        <w:tab/>
      </w:r>
      <w:r w:rsidRPr="00571413">
        <w:rPr>
          <w:rFonts w:ascii="Arial" w:hAnsi="Arial" w:cs="Arial"/>
          <w:b/>
          <w:bCs/>
          <w:szCs w:val="24"/>
        </w:rPr>
        <w:t>APPROVAL</w:t>
      </w:r>
    </w:p>
    <w:p w14:paraId="264C19F0" w14:textId="32F40C54" w:rsidR="00C93125" w:rsidRPr="00571413" w:rsidRDefault="00C93125" w:rsidP="00571413">
      <w:pPr>
        <w:spacing w:after="120"/>
        <w:ind w:left="1440" w:hanging="720"/>
        <w:rPr>
          <w:rFonts w:ascii="Arial" w:hAnsi="Arial" w:cs="Arial"/>
          <w:szCs w:val="24"/>
        </w:rPr>
      </w:pPr>
      <w:r w:rsidRPr="00571413">
        <w:rPr>
          <w:rFonts w:ascii="Arial" w:hAnsi="Arial" w:cs="Arial"/>
          <w:szCs w:val="24"/>
        </w:rPr>
        <w:t>A.</w:t>
      </w:r>
      <w:r w:rsidR="000F7C84" w:rsidRPr="00571413">
        <w:rPr>
          <w:rFonts w:ascii="Arial" w:hAnsi="Arial" w:cs="Arial"/>
          <w:szCs w:val="24"/>
        </w:rPr>
        <w:tab/>
      </w:r>
      <w:r w:rsidRPr="00571413">
        <w:rPr>
          <w:rFonts w:ascii="Arial" w:hAnsi="Arial" w:cs="Arial"/>
          <w:szCs w:val="24"/>
        </w:rPr>
        <w:t xml:space="preserve">The </w:t>
      </w:r>
      <w:r w:rsidR="00337298" w:rsidRPr="00571413">
        <w:rPr>
          <w:rFonts w:ascii="Arial" w:hAnsi="Arial" w:cs="Arial"/>
          <w:szCs w:val="24"/>
        </w:rPr>
        <w:t xml:space="preserve">Associate Dean for Clinical and Experiential Education </w:t>
      </w:r>
      <w:r w:rsidR="00125B00" w:rsidRPr="00571413">
        <w:rPr>
          <w:rFonts w:ascii="Arial" w:hAnsi="Arial" w:cs="Arial"/>
          <w:szCs w:val="24"/>
        </w:rPr>
        <w:t>sha</w:t>
      </w:r>
      <w:r w:rsidRPr="00571413">
        <w:rPr>
          <w:rFonts w:ascii="Arial" w:hAnsi="Arial" w:cs="Arial"/>
          <w:szCs w:val="24"/>
        </w:rPr>
        <w:t>ll review the application</w:t>
      </w:r>
      <w:r w:rsidR="00125B00" w:rsidRPr="00571413">
        <w:rPr>
          <w:rFonts w:ascii="Arial" w:hAnsi="Arial" w:cs="Arial"/>
          <w:szCs w:val="24"/>
        </w:rPr>
        <w:t xml:space="preserve"> and shall, in consultation with the </w:t>
      </w:r>
      <w:r w:rsidR="007F776A" w:rsidRPr="00571413">
        <w:rPr>
          <w:rFonts w:ascii="Arial" w:hAnsi="Arial" w:cs="Arial"/>
          <w:szCs w:val="24"/>
        </w:rPr>
        <w:t xml:space="preserve">clinic faculty, submit the application to the </w:t>
      </w:r>
      <w:r w:rsidR="00125B00" w:rsidRPr="00571413">
        <w:rPr>
          <w:rFonts w:ascii="Arial" w:hAnsi="Arial" w:cs="Arial"/>
          <w:szCs w:val="24"/>
        </w:rPr>
        <w:t>Curriculum Committee,</w:t>
      </w:r>
      <w:r w:rsidRPr="00571413">
        <w:rPr>
          <w:rFonts w:ascii="Arial" w:hAnsi="Arial" w:cs="Arial"/>
          <w:szCs w:val="24"/>
        </w:rPr>
        <w:t xml:space="preserve"> </w:t>
      </w:r>
      <w:r w:rsidR="007F776A" w:rsidRPr="00571413">
        <w:rPr>
          <w:rFonts w:ascii="Arial" w:hAnsi="Arial" w:cs="Arial"/>
          <w:szCs w:val="24"/>
        </w:rPr>
        <w:t xml:space="preserve">to </w:t>
      </w:r>
      <w:r w:rsidRPr="00571413">
        <w:rPr>
          <w:rFonts w:ascii="Arial" w:hAnsi="Arial" w:cs="Arial"/>
          <w:szCs w:val="24"/>
        </w:rPr>
        <w:t>approv</w:t>
      </w:r>
      <w:r w:rsidR="00125B00" w:rsidRPr="00571413">
        <w:rPr>
          <w:rFonts w:ascii="Arial" w:hAnsi="Arial" w:cs="Arial"/>
          <w:szCs w:val="24"/>
        </w:rPr>
        <w:t>e</w:t>
      </w:r>
      <w:r w:rsidRPr="00571413">
        <w:rPr>
          <w:rFonts w:ascii="Arial" w:hAnsi="Arial" w:cs="Arial"/>
          <w:szCs w:val="24"/>
        </w:rPr>
        <w:t xml:space="preserve"> or disapprov</w:t>
      </w:r>
      <w:r w:rsidR="00125B00" w:rsidRPr="00571413">
        <w:rPr>
          <w:rFonts w:ascii="Arial" w:hAnsi="Arial" w:cs="Arial"/>
          <w:szCs w:val="24"/>
        </w:rPr>
        <w:t>e</w:t>
      </w:r>
      <w:r w:rsidRPr="00571413">
        <w:rPr>
          <w:rFonts w:ascii="Arial" w:hAnsi="Arial" w:cs="Arial"/>
          <w:szCs w:val="24"/>
        </w:rPr>
        <w:t xml:space="preserve"> the application.</w:t>
      </w:r>
    </w:p>
    <w:p w14:paraId="508BC9A1" w14:textId="5789AFCF" w:rsidR="00C93125" w:rsidRPr="00571413" w:rsidRDefault="00C93125" w:rsidP="00571413">
      <w:pPr>
        <w:spacing w:after="120"/>
        <w:ind w:left="1440" w:hanging="720"/>
        <w:rPr>
          <w:rFonts w:ascii="Arial" w:hAnsi="Arial" w:cs="Arial"/>
          <w:szCs w:val="24"/>
        </w:rPr>
      </w:pPr>
      <w:r w:rsidRPr="00571413">
        <w:rPr>
          <w:rFonts w:ascii="Arial" w:hAnsi="Arial" w:cs="Arial"/>
          <w:szCs w:val="24"/>
        </w:rPr>
        <w:t>B.</w:t>
      </w:r>
      <w:r w:rsidR="000F7C84" w:rsidRPr="00571413">
        <w:rPr>
          <w:rFonts w:ascii="Arial" w:hAnsi="Arial" w:cs="Arial"/>
          <w:szCs w:val="24"/>
        </w:rPr>
        <w:tab/>
      </w:r>
      <w:r w:rsidRPr="00571413">
        <w:rPr>
          <w:rFonts w:ascii="Arial" w:hAnsi="Arial" w:cs="Arial"/>
          <w:szCs w:val="24"/>
        </w:rPr>
        <w:t xml:space="preserve">Upon approval, the </w:t>
      </w:r>
      <w:r w:rsidR="00125B00" w:rsidRPr="00571413">
        <w:rPr>
          <w:rFonts w:ascii="Arial" w:hAnsi="Arial" w:cs="Arial"/>
          <w:szCs w:val="24"/>
        </w:rPr>
        <w:t>a</w:t>
      </w:r>
      <w:r w:rsidRPr="00571413">
        <w:rPr>
          <w:rFonts w:ascii="Arial" w:hAnsi="Arial" w:cs="Arial"/>
          <w:szCs w:val="24"/>
        </w:rPr>
        <w:t>pplicant</w:t>
      </w:r>
      <w:r w:rsidR="00125B00" w:rsidRPr="00571413">
        <w:rPr>
          <w:rFonts w:ascii="Arial" w:hAnsi="Arial" w:cs="Arial"/>
          <w:szCs w:val="24"/>
        </w:rPr>
        <w:t>, field placement,</w:t>
      </w:r>
      <w:r w:rsidRPr="00571413">
        <w:rPr>
          <w:rFonts w:ascii="Arial" w:hAnsi="Arial" w:cs="Arial"/>
          <w:szCs w:val="24"/>
        </w:rPr>
        <w:t xml:space="preserve"> and </w:t>
      </w:r>
      <w:r w:rsidR="00125B00" w:rsidRPr="00571413">
        <w:rPr>
          <w:rFonts w:ascii="Arial" w:hAnsi="Arial" w:cs="Arial"/>
          <w:szCs w:val="24"/>
        </w:rPr>
        <w:t>Law School</w:t>
      </w:r>
      <w:r w:rsidRPr="00571413">
        <w:rPr>
          <w:rFonts w:ascii="Arial" w:hAnsi="Arial" w:cs="Arial"/>
          <w:szCs w:val="24"/>
        </w:rPr>
        <w:t xml:space="preserve"> </w:t>
      </w:r>
      <w:r w:rsidR="00125B00" w:rsidRPr="00571413">
        <w:rPr>
          <w:rFonts w:ascii="Arial" w:hAnsi="Arial" w:cs="Arial"/>
          <w:szCs w:val="24"/>
        </w:rPr>
        <w:t>sha</w:t>
      </w:r>
      <w:r w:rsidRPr="00571413">
        <w:rPr>
          <w:rFonts w:ascii="Arial" w:hAnsi="Arial" w:cs="Arial"/>
          <w:szCs w:val="24"/>
        </w:rPr>
        <w:t xml:space="preserve">ll </w:t>
      </w:r>
      <w:r w:rsidR="00125B00" w:rsidRPr="00571413">
        <w:rPr>
          <w:rFonts w:ascii="Arial" w:hAnsi="Arial" w:cs="Arial"/>
          <w:szCs w:val="24"/>
        </w:rPr>
        <w:t xml:space="preserve">execute </w:t>
      </w:r>
      <w:r w:rsidRPr="00571413">
        <w:rPr>
          <w:rFonts w:ascii="Arial" w:hAnsi="Arial" w:cs="Arial"/>
          <w:szCs w:val="24"/>
        </w:rPr>
        <w:t>a Memorandum of Agreement.  The Memorandum will include, at a minimum:</w:t>
      </w:r>
    </w:p>
    <w:p w14:paraId="1DC2FD3B" w14:textId="582A6D81" w:rsidR="00C93125" w:rsidRPr="00571413" w:rsidRDefault="00C93125" w:rsidP="00571413">
      <w:pPr>
        <w:spacing w:after="120"/>
        <w:ind w:left="1440"/>
        <w:rPr>
          <w:rFonts w:ascii="Arial" w:hAnsi="Arial" w:cs="Arial"/>
          <w:szCs w:val="24"/>
        </w:rPr>
      </w:pPr>
      <w:r w:rsidRPr="00571413">
        <w:rPr>
          <w:rFonts w:ascii="Arial" w:hAnsi="Arial" w:cs="Arial"/>
          <w:szCs w:val="24"/>
        </w:rPr>
        <w:t>1.</w:t>
      </w:r>
      <w:r w:rsidR="007F776A" w:rsidRPr="00571413">
        <w:rPr>
          <w:rFonts w:ascii="Arial" w:hAnsi="Arial" w:cs="Arial"/>
          <w:szCs w:val="24"/>
        </w:rPr>
        <w:tab/>
      </w:r>
      <w:r w:rsidRPr="00571413">
        <w:rPr>
          <w:rFonts w:ascii="Arial" w:hAnsi="Arial" w:cs="Arial"/>
          <w:szCs w:val="24"/>
        </w:rPr>
        <w:t xml:space="preserve">A statement describing the educational objectives of the </w:t>
      </w:r>
      <w:r w:rsidR="00125B00" w:rsidRPr="00571413">
        <w:rPr>
          <w:rFonts w:ascii="Arial" w:hAnsi="Arial" w:cs="Arial"/>
          <w:szCs w:val="24"/>
        </w:rPr>
        <w:t>s</w:t>
      </w:r>
      <w:r w:rsidRPr="00571413">
        <w:rPr>
          <w:rFonts w:ascii="Arial" w:hAnsi="Arial" w:cs="Arial"/>
          <w:szCs w:val="24"/>
        </w:rPr>
        <w:t>ite;</w:t>
      </w:r>
    </w:p>
    <w:p w14:paraId="5C798ECF" w14:textId="6EB7D32A" w:rsidR="00C93125" w:rsidRPr="00571413" w:rsidRDefault="00C93125" w:rsidP="00571413">
      <w:pPr>
        <w:spacing w:after="120"/>
        <w:ind w:left="1440"/>
        <w:rPr>
          <w:rFonts w:ascii="Arial" w:hAnsi="Arial" w:cs="Arial"/>
          <w:szCs w:val="24"/>
        </w:rPr>
      </w:pPr>
      <w:r w:rsidRPr="00571413">
        <w:rPr>
          <w:rFonts w:ascii="Arial" w:hAnsi="Arial" w:cs="Arial"/>
          <w:szCs w:val="24"/>
        </w:rPr>
        <w:t>2.</w:t>
      </w:r>
      <w:r w:rsidR="007F776A" w:rsidRPr="00571413">
        <w:rPr>
          <w:rFonts w:ascii="Arial" w:hAnsi="Arial" w:cs="Arial"/>
          <w:szCs w:val="24"/>
        </w:rPr>
        <w:tab/>
      </w:r>
      <w:r w:rsidRPr="00571413">
        <w:rPr>
          <w:rFonts w:ascii="Arial" w:hAnsi="Arial" w:cs="Arial"/>
          <w:szCs w:val="24"/>
        </w:rPr>
        <w:t xml:space="preserve">A statement describing the role of the </w:t>
      </w:r>
      <w:r w:rsidR="00125B00" w:rsidRPr="00571413">
        <w:rPr>
          <w:rFonts w:ascii="Arial" w:hAnsi="Arial" w:cs="Arial"/>
          <w:szCs w:val="24"/>
        </w:rPr>
        <w:t>s</w:t>
      </w:r>
      <w:r w:rsidRPr="00571413">
        <w:rPr>
          <w:rFonts w:ascii="Arial" w:hAnsi="Arial" w:cs="Arial"/>
          <w:szCs w:val="24"/>
        </w:rPr>
        <w:t xml:space="preserve">upervising Attorney; </w:t>
      </w:r>
    </w:p>
    <w:p w14:paraId="3E6874E4" w14:textId="1D2CE247" w:rsidR="00C93125" w:rsidRPr="00571413" w:rsidRDefault="00C93125" w:rsidP="00571413">
      <w:pPr>
        <w:spacing w:after="120"/>
        <w:ind w:left="1440"/>
        <w:rPr>
          <w:rFonts w:ascii="Arial" w:hAnsi="Arial" w:cs="Arial"/>
          <w:szCs w:val="24"/>
        </w:rPr>
      </w:pPr>
      <w:r w:rsidRPr="00571413">
        <w:rPr>
          <w:rFonts w:ascii="Arial" w:hAnsi="Arial" w:cs="Arial"/>
          <w:szCs w:val="24"/>
        </w:rPr>
        <w:t>3.</w:t>
      </w:r>
      <w:r w:rsidR="007F776A" w:rsidRPr="00571413">
        <w:rPr>
          <w:rFonts w:ascii="Arial" w:hAnsi="Arial" w:cs="Arial"/>
          <w:szCs w:val="24"/>
        </w:rPr>
        <w:tab/>
      </w:r>
      <w:r w:rsidRPr="00571413">
        <w:rPr>
          <w:rFonts w:ascii="Arial" w:hAnsi="Arial" w:cs="Arial"/>
          <w:szCs w:val="24"/>
        </w:rPr>
        <w:t xml:space="preserve">A statement describing the role of the faculty </w:t>
      </w:r>
      <w:r w:rsidR="00125B00" w:rsidRPr="00571413">
        <w:rPr>
          <w:rFonts w:ascii="Arial" w:hAnsi="Arial" w:cs="Arial"/>
          <w:szCs w:val="24"/>
        </w:rPr>
        <w:t>supe</w:t>
      </w:r>
      <w:r w:rsidR="007F776A" w:rsidRPr="00571413">
        <w:rPr>
          <w:rFonts w:ascii="Arial" w:hAnsi="Arial" w:cs="Arial"/>
          <w:szCs w:val="24"/>
        </w:rPr>
        <w:t>r</w:t>
      </w:r>
      <w:r w:rsidR="00125B00" w:rsidRPr="00571413">
        <w:rPr>
          <w:rFonts w:ascii="Arial" w:hAnsi="Arial" w:cs="Arial"/>
          <w:szCs w:val="24"/>
        </w:rPr>
        <w:t>visor</w:t>
      </w:r>
      <w:r w:rsidRPr="00571413">
        <w:rPr>
          <w:rFonts w:ascii="Arial" w:hAnsi="Arial" w:cs="Arial"/>
          <w:szCs w:val="24"/>
        </w:rPr>
        <w:t xml:space="preserve">. </w:t>
      </w:r>
    </w:p>
    <w:p w14:paraId="1C29FFF2" w14:textId="5DF1868C" w:rsidR="00225837" w:rsidRPr="00571413" w:rsidRDefault="00225837" w:rsidP="00571413">
      <w:pPr>
        <w:spacing w:after="120"/>
        <w:rPr>
          <w:rFonts w:ascii="Arial" w:hAnsi="Arial" w:cs="Arial"/>
          <w:b/>
          <w:szCs w:val="24"/>
        </w:rPr>
      </w:pPr>
      <w:r w:rsidRPr="00571413">
        <w:rPr>
          <w:rFonts w:ascii="Arial" w:hAnsi="Arial" w:cs="Arial"/>
          <w:b/>
          <w:szCs w:val="24"/>
        </w:rPr>
        <w:t>VI.</w:t>
      </w:r>
      <w:r w:rsidR="007F776A" w:rsidRPr="00571413">
        <w:rPr>
          <w:rFonts w:ascii="Arial" w:hAnsi="Arial" w:cs="Arial"/>
          <w:b/>
          <w:szCs w:val="24"/>
        </w:rPr>
        <w:tab/>
      </w:r>
      <w:r w:rsidRPr="00571413">
        <w:rPr>
          <w:rFonts w:ascii="Arial" w:hAnsi="Arial" w:cs="Arial"/>
          <w:b/>
          <w:szCs w:val="24"/>
        </w:rPr>
        <w:t>SUPERVISING ATTORNEY ROLE</w:t>
      </w:r>
    </w:p>
    <w:p w14:paraId="1890B4DD" w14:textId="77777777" w:rsidR="00571413" w:rsidRDefault="00225837" w:rsidP="00571413">
      <w:pPr>
        <w:spacing w:after="120"/>
        <w:rPr>
          <w:rFonts w:ascii="Arial" w:hAnsi="Arial" w:cs="Arial"/>
          <w:szCs w:val="24"/>
        </w:rPr>
      </w:pPr>
      <w:r w:rsidRPr="00571413">
        <w:rPr>
          <w:rFonts w:ascii="Arial" w:hAnsi="Arial" w:cs="Arial"/>
          <w:szCs w:val="24"/>
        </w:rPr>
        <w:t xml:space="preserve">In accordance with the mission statement for the </w:t>
      </w:r>
      <w:r w:rsidR="00A67843" w:rsidRPr="00571413">
        <w:rPr>
          <w:rFonts w:ascii="Arial" w:hAnsi="Arial" w:cs="Arial"/>
          <w:szCs w:val="24"/>
        </w:rPr>
        <w:t>clinic</w:t>
      </w:r>
      <w:r w:rsidRPr="00571413">
        <w:rPr>
          <w:rFonts w:ascii="Arial" w:hAnsi="Arial" w:cs="Arial"/>
          <w:szCs w:val="24"/>
        </w:rPr>
        <w:t xml:space="preserve"> program, </w:t>
      </w:r>
      <w:r w:rsidR="00125B00" w:rsidRPr="00571413">
        <w:rPr>
          <w:rFonts w:ascii="Arial" w:hAnsi="Arial" w:cs="Arial"/>
          <w:szCs w:val="24"/>
        </w:rPr>
        <w:t>a student intern</w:t>
      </w:r>
      <w:r w:rsidRPr="00571413">
        <w:rPr>
          <w:rFonts w:ascii="Arial" w:hAnsi="Arial" w:cs="Arial"/>
          <w:szCs w:val="24"/>
        </w:rPr>
        <w:t xml:space="preserve"> must be engaged in work involving actual legal issues and be adequately supervised by a</w:t>
      </w:r>
      <w:r w:rsidR="00125B00" w:rsidRPr="00571413">
        <w:rPr>
          <w:rFonts w:ascii="Arial" w:hAnsi="Arial" w:cs="Arial"/>
          <w:szCs w:val="24"/>
        </w:rPr>
        <w:t xml:space="preserve">n attorney who will </w:t>
      </w:r>
      <w:r w:rsidRPr="00571413">
        <w:rPr>
          <w:rFonts w:ascii="Arial" w:hAnsi="Arial" w:cs="Arial"/>
          <w:szCs w:val="24"/>
        </w:rPr>
        <w:t xml:space="preserve">mentor and monitor </w:t>
      </w:r>
      <w:r w:rsidR="00125B00" w:rsidRPr="00571413">
        <w:rPr>
          <w:rFonts w:ascii="Arial" w:hAnsi="Arial" w:cs="Arial"/>
          <w:szCs w:val="24"/>
        </w:rPr>
        <w:t>the student’s</w:t>
      </w:r>
      <w:r w:rsidRPr="00571413">
        <w:rPr>
          <w:rFonts w:ascii="Arial" w:hAnsi="Arial" w:cs="Arial"/>
          <w:szCs w:val="24"/>
        </w:rPr>
        <w:t xml:space="preserve"> legal work</w:t>
      </w:r>
      <w:r w:rsidR="00125B00" w:rsidRPr="00571413">
        <w:rPr>
          <w:rFonts w:ascii="Arial" w:hAnsi="Arial" w:cs="Arial"/>
          <w:szCs w:val="24"/>
        </w:rPr>
        <w:t xml:space="preserve"> and</w:t>
      </w:r>
      <w:r w:rsidRPr="00571413">
        <w:rPr>
          <w:rFonts w:ascii="Arial" w:hAnsi="Arial" w:cs="Arial"/>
          <w:szCs w:val="24"/>
        </w:rPr>
        <w:t xml:space="preserve"> provide guided reflection on the process.</w:t>
      </w:r>
    </w:p>
    <w:p w14:paraId="32844972" w14:textId="77777777" w:rsidR="00571413" w:rsidRDefault="00225837" w:rsidP="00571413">
      <w:pPr>
        <w:spacing w:after="120"/>
        <w:rPr>
          <w:rFonts w:ascii="Arial" w:hAnsi="Arial" w:cs="Arial"/>
          <w:szCs w:val="24"/>
        </w:rPr>
      </w:pPr>
      <w:r w:rsidRPr="00571413">
        <w:rPr>
          <w:rFonts w:ascii="Arial" w:hAnsi="Arial" w:cs="Arial"/>
          <w:szCs w:val="24"/>
        </w:rPr>
        <w:t>A field placement sh</w:t>
      </w:r>
      <w:r w:rsidR="00EA546A" w:rsidRPr="00571413">
        <w:rPr>
          <w:rFonts w:ascii="Arial" w:hAnsi="Arial" w:cs="Arial"/>
          <w:szCs w:val="24"/>
        </w:rPr>
        <w:t>all</w:t>
      </w:r>
      <w:r w:rsidRPr="00571413">
        <w:rPr>
          <w:rFonts w:ascii="Arial" w:hAnsi="Arial" w:cs="Arial"/>
          <w:szCs w:val="24"/>
        </w:rPr>
        <w:t xml:space="preserve"> provide experiences </w:t>
      </w:r>
      <w:r w:rsidR="00EA546A" w:rsidRPr="00571413">
        <w:rPr>
          <w:rFonts w:ascii="Arial" w:hAnsi="Arial" w:cs="Arial"/>
          <w:szCs w:val="24"/>
        </w:rPr>
        <w:t>that allows each student to</w:t>
      </w:r>
      <w:r w:rsidRPr="00571413">
        <w:rPr>
          <w:rFonts w:ascii="Arial" w:hAnsi="Arial" w:cs="Arial"/>
          <w:szCs w:val="24"/>
        </w:rPr>
        <w:t>:</w:t>
      </w:r>
    </w:p>
    <w:p w14:paraId="72536C33" w14:textId="027736F7" w:rsidR="00EA546A" w:rsidRPr="00571413" w:rsidRDefault="00EA546A" w:rsidP="00571413">
      <w:pPr>
        <w:spacing w:after="120"/>
        <w:ind w:left="1440" w:hanging="720"/>
        <w:rPr>
          <w:rFonts w:ascii="Arial" w:hAnsi="Arial" w:cs="Arial"/>
          <w:szCs w:val="24"/>
        </w:rPr>
      </w:pPr>
      <w:r w:rsidRPr="00571413">
        <w:rPr>
          <w:rFonts w:ascii="Arial" w:hAnsi="Arial" w:cs="Arial"/>
          <w:szCs w:val="24"/>
        </w:rPr>
        <w:t>1.</w:t>
      </w:r>
      <w:r w:rsidRPr="00571413">
        <w:rPr>
          <w:rFonts w:ascii="Arial" w:hAnsi="Arial" w:cs="Arial"/>
          <w:szCs w:val="24"/>
        </w:rPr>
        <w:tab/>
        <w:t>Acquire and deepen knowledge of specific areas of law.</w:t>
      </w:r>
    </w:p>
    <w:p w14:paraId="714A6B85" w14:textId="4E675B59" w:rsidR="00EA546A" w:rsidRPr="00571413" w:rsidRDefault="00EA546A" w:rsidP="00571413">
      <w:pPr>
        <w:spacing w:after="120"/>
        <w:ind w:left="1440" w:hanging="720"/>
        <w:rPr>
          <w:rFonts w:ascii="Arial" w:hAnsi="Arial" w:cs="Arial"/>
          <w:szCs w:val="24"/>
        </w:rPr>
      </w:pPr>
      <w:r w:rsidRPr="00571413">
        <w:rPr>
          <w:rFonts w:ascii="Arial" w:hAnsi="Arial" w:cs="Arial"/>
          <w:szCs w:val="24"/>
        </w:rPr>
        <w:t>2.</w:t>
      </w:r>
      <w:r w:rsidRPr="00571413">
        <w:rPr>
          <w:rFonts w:ascii="Arial" w:hAnsi="Arial" w:cs="Arial"/>
          <w:szCs w:val="24"/>
        </w:rPr>
        <w:tab/>
        <w:t>Develop skills in:</w:t>
      </w:r>
    </w:p>
    <w:p w14:paraId="13429435" w14:textId="3266CE4E"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Identifying legal issues;</w:t>
      </w:r>
    </w:p>
    <w:p w14:paraId="7C3C6940"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Legal research;</w:t>
      </w:r>
    </w:p>
    <w:p w14:paraId="349EBEB4"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Legal analysis;</w:t>
      </w:r>
    </w:p>
    <w:p w14:paraId="4906BC02"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Fact investigation and development;</w:t>
      </w:r>
    </w:p>
    <w:p w14:paraId="2267708B"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Problem-solving;</w:t>
      </w:r>
    </w:p>
    <w:p w14:paraId="755559D6"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Predictive and persuasive oral and written communication;</w:t>
      </w:r>
    </w:p>
    <w:p w14:paraId="666462AC"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Interviewing and counseling;</w:t>
      </w:r>
    </w:p>
    <w:p w14:paraId="342A4B1C"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Case planning;</w:t>
      </w:r>
    </w:p>
    <w:p w14:paraId="559036DB"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lastRenderedPageBreak/>
        <w:t>Negotiation, plea bargaining, mediation, and informal dispute resolution;</w:t>
      </w:r>
    </w:p>
    <w:p w14:paraId="1895468E"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Litigation;</w:t>
      </w:r>
    </w:p>
    <w:p w14:paraId="31C064A4"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Document-drafting;</w:t>
      </w:r>
    </w:p>
    <w:p w14:paraId="3CE1C41D"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Planning and implementing legal projects;</w:t>
      </w:r>
    </w:p>
    <w:p w14:paraId="3C2D72E3"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Using legal technology;</w:t>
      </w:r>
    </w:p>
    <w:p w14:paraId="369D4CF3"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Organizing and managing legal work, including case management, scheduling, and time- and record-keeping;</w:t>
      </w:r>
    </w:p>
    <w:p w14:paraId="4B9DE1FD"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 xml:space="preserve">Recognizing and resolving ethical issues; </w:t>
      </w:r>
    </w:p>
    <w:p w14:paraId="02F38D57"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 xml:space="preserve">Developing professional relationships; </w:t>
      </w:r>
    </w:p>
    <w:p w14:paraId="548201B2" w14:textId="77777777"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Cross-cultural legal practice; and</w:t>
      </w:r>
    </w:p>
    <w:p w14:paraId="1A87E143" w14:textId="48D12814" w:rsidR="00EA546A" w:rsidRPr="00571413" w:rsidRDefault="00EA546A" w:rsidP="00571413">
      <w:pPr>
        <w:pStyle w:val="ListParagraph"/>
        <w:numPr>
          <w:ilvl w:val="0"/>
          <w:numId w:val="14"/>
        </w:numPr>
        <w:autoSpaceDE w:val="0"/>
        <w:autoSpaceDN w:val="0"/>
        <w:adjustRightInd w:val="0"/>
        <w:spacing w:after="120"/>
        <w:ind w:hanging="720"/>
        <w:contextualSpacing w:val="0"/>
        <w:rPr>
          <w:rFonts w:ascii="Arial" w:hAnsi="Arial" w:cs="Arial"/>
          <w:sz w:val="24"/>
          <w:szCs w:val="24"/>
        </w:rPr>
      </w:pPr>
      <w:r w:rsidRPr="00571413">
        <w:rPr>
          <w:rFonts w:ascii="Arial" w:hAnsi="Arial" w:cs="Arial"/>
          <w:sz w:val="24"/>
          <w:szCs w:val="24"/>
        </w:rPr>
        <w:t>Professional self-reflection; and</w:t>
      </w:r>
    </w:p>
    <w:p w14:paraId="56ED79BC" w14:textId="2E6632F6" w:rsidR="00EA546A" w:rsidRPr="00571413" w:rsidRDefault="00EA546A" w:rsidP="00571413">
      <w:pPr>
        <w:pStyle w:val="ListParagraph"/>
        <w:numPr>
          <w:ilvl w:val="0"/>
          <w:numId w:val="9"/>
        </w:numPr>
        <w:spacing w:after="120"/>
        <w:ind w:left="1440" w:hanging="720"/>
        <w:contextualSpacing w:val="0"/>
        <w:rPr>
          <w:rFonts w:ascii="Arial" w:hAnsi="Arial" w:cs="Arial"/>
          <w:sz w:val="24"/>
          <w:szCs w:val="24"/>
        </w:rPr>
      </w:pPr>
      <w:r w:rsidRPr="00571413">
        <w:rPr>
          <w:rFonts w:ascii="Arial" w:hAnsi="Arial" w:cs="Arial"/>
          <w:sz w:val="24"/>
          <w:szCs w:val="24"/>
        </w:rPr>
        <w:t>Recognize the character, values, and professionalism necessary to serve society as lawyers, including:</w:t>
      </w:r>
    </w:p>
    <w:p w14:paraId="6C18E331" w14:textId="77777777" w:rsidR="00EA546A" w:rsidRPr="00571413" w:rsidRDefault="00EA546A" w:rsidP="00571413">
      <w:pPr>
        <w:pStyle w:val="ListParagraph"/>
        <w:numPr>
          <w:ilvl w:val="0"/>
          <w:numId w:val="13"/>
        </w:numPr>
        <w:spacing w:after="120"/>
        <w:ind w:left="2160" w:hanging="720"/>
        <w:contextualSpacing w:val="0"/>
        <w:rPr>
          <w:rFonts w:ascii="Arial" w:hAnsi="Arial" w:cs="Arial"/>
          <w:sz w:val="24"/>
          <w:szCs w:val="24"/>
        </w:rPr>
      </w:pPr>
      <w:r w:rsidRPr="00571413">
        <w:rPr>
          <w:rFonts w:ascii="Arial" w:hAnsi="Arial" w:cs="Arial"/>
          <w:sz w:val="24"/>
          <w:szCs w:val="24"/>
        </w:rPr>
        <w:t xml:space="preserve"> Excellence in their role as a representative of clients, an officer of the court, and a public citizen responsible for the quality and availability of justice;</w:t>
      </w:r>
    </w:p>
    <w:p w14:paraId="11D0BE86" w14:textId="77777777" w:rsidR="00EA546A" w:rsidRPr="00571413" w:rsidRDefault="00EA546A" w:rsidP="00571413">
      <w:pPr>
        <w:pStyle w:val="ListParagraph"/>
        <w:numPr>
          <w:ilvl w:val="0"/>
          <w:numId w:val="13"/>
        </w:numPr>
        <w:spacing w:after="120"/>
        <w:ind w:left="2160" w:hanging="720"/>
        <w:contextualSpacing w:val="0"/>
        <w:rPr>
          <w:rFonts w:ascii="Arial" w:hAnsi="Arial" w:cs="Arial"/>
          <w:sz w:val="24"/>
          <w:szCs w:val="24"/>
        </w:rPr>
      </w:pPr>
      <w:r w:rsidRPr="00571413">
        <w:rPr>
          <w:rFonts w:ascii="Arial" w:hAnsi="Arial" w:cs="Arial"/>
          <w:sz w:val="24"/>
          <w:szCs w:val="24"/>
        </w:rPr>
        <w:t>Diversity and equality of opportunity in the practice of law;</w:t>
      </w:r>
    </w:p>
    <w:p w14:paraId="1029C791" w14:textId="77777777" w:rsidR="00EA546A" w:rsidRPr="00571413" w:rsidRDefault="00EA546A" w:rsidP="00571413">
      <w:pPr>
        <w:pStyle w:val="ListParagraph"/>
        <w:numPr>
          <w:ilvl w:val="0"/>
          <w:numId w:val="13"/>
        </w:numPr>
        <w:spacing w:after="120"/>
        <w:ind w:left="2160" w:hanging="720"/>
        <w:contextualSpacing w:val="0"/>
        <w:rPr>
          <w:rFonts w:ascii="Arial" w:hAnsi="Arial" w:cs="Arial"/>
          <w:sz w:val="24"/>
          <w:szCs w:val="24"/>
        </w:rPr>
      </w:pPr>
      <w:r w:rsidRPr="00571413">
        <w:rPr>
          <w:rFonts w:ascii="Arial" w:hAnsi="Arial" w:cs="Arial"/>
          <w:sz w:val="24"/>
          <w:szCs w:val="24"/>
        </w:rPr>
        <w:t xml:space="preserve">The importance of </w:t>
      </w:r>
      <w:r w:rsidRPr="00571413">
        <w:rPr>
          <w:rFonts w:ascii="Arial" w:hAnsi="Arial" w:cs="Arial"/>
          <w:i/>
          <w:sz w:val="24"/>
          <w:szCs w:val="24"/>
        </w:rPr>
        <w:t>pro bono</w:t>
      </w:r>
      <w:r w:rsidRPr="00571413">
        <w:rPr>
          <w:rFonts w:ascii="Arial" w:hAnsi="Arial" w:cs="Arial"/>
          <w:sz w:val="24"/>
          <w:szCs w:val="24"/>
        </w:rPr>
        <w:t xml:space="preserve"> work, service, and access to justice for underserved communities;</w:t>
      </w:r>
    </w:p>
    <w:p w14:paraId="2DD9B196" w14:textId="77777777" w:rsidR="00EA546A" w:rsidRPr="00571413" w:rsidRDefault="00EA546A" w:rsidP="00571413">
      <w:pPr>
        <w:pStyle w:val="ListParagraph"/>
        <w:numPr>
          <w:ilvl w:val="0"/>
          <w:numId w:val="13"/>
        </w:numPr>
        <w:spacing w:after="120"/>
        <w:ind w:left="2160" w:hanging="720"/>
        <w:contextualSpacing w:val="0"/>
        <w:rPr>
          <w:rFonts w:ascii="Arial" w:hAnsi="Arial" w:cs="Arial"/>
          <w:sz w:val="24"/>
          <w:szCs w:val="24"/>
        </w:rPr>
      </w:pPr>
      <w:r w:rsidRPr="00571413">
        <w:rPr>
          <w:rFonts w:ascii="Arial" w:hAnsi="Arial" w:cs="Arial"/>
          <w:sz w:val="24"/>
          <w:szCs w:val="24"/>
        </w:rPr>
        <w:t>Collaboration with clients and other professionals; and</w:t>
      </w:r>
    </w:p>
    <w:p w14:paraId="137E8BE8" w14:textId="77777777" w:rsidR="00EA546A" w:rsidRPr="00571413" w:rsidRDefault="00EA546A" w:rsidP="00571413">
      <w:pPr>
        <w:pStyle w:val="ListParagraph"/>
        <w:numPr>
          <w:ilvl w:val="0"/>
          <w:numId w:val="13"/>
        </w:numPr>
        <w:spacing w:after="120"/>
        <w:ind w:left="2160" w:hanging="720"/>
        <w:contextualSpacing w:val="0"/>
        <w:rPr>
          <w:rFonts w:ascii="Arial" w:hAnsi="Arial" w:cs="Arial"/>
          <w:sz w:val="24"/>
          <w:szCs w:val="24"/>
        </w:rPr>
      </w:pPr>
      <w:r w:rsidRPr="00571413">
        <w:rPr>
          <w:rFonts w:ascii="Arial" w:hAnsi="Arial" w:cs="Arial"/>
          <w:sz w:val="24"/>
          <w:szCs w:val="24"/>
        </w:rPr>
        <w:t>The capacity for self-reflection as key to continuous learning, self-improvement, and self-development.</w:t>
      </w:r>
    </w:p>
    <w:p w14:paraId="7B8A0EE6" w14:textId="77777777" w:rsidR="00225837" w:rsidRPr="00571413" w:rsidRDefault="00225837" w:rsidP="00904EA8">
      <w:pPr>
        <w:spacing w:after="120"/>
        <w:rPr>
          <w:rFonts w:ascii="Arial" w:hAnsi="Arial" w:cs="Arial"/>
          <w:szCs w:val="24"/>
        </w:rPr>
      </w:pPr>
      <w:bookmarkStart w:id="1" w:name="KVWin_undoend"/>
      <w:bookmarkEnd w:id="1"/>
      <w:r w:rsidRPr="00571413">
        <w:rPr>
          <w:rFonts w:ascii="Arial" w:hAnsi="Arial" w:cs="Arial"/>
          <w:szCs w:val="24"/>
        </w:rPr>
        <w:t>The attorney supervising the work of a student must be able to:</w:t>
      </w:r>
    </w:p>
    <w:p w14:paraId="7A6A7A46" w14:textId="08D6C660" w:rsidR="00225837" w:rsidRPr="00571413" w:rsidRDefault="00225837" w:rsidP="00571413">
      <w:pPr>
        <w:pStyle w:val="ListParagraph"/>
        <w:numPr>
          <w:ilvl w:val="0"/>
          <w:numId w:val="7"/>
        </w:numPr>
        <w:spacing w:after="120"/>
        <w:ind w:left="2160" w:hanging="720"/>
        <w:contextualSpacing w:val="0"/>
        <w:rPr>
          <w:rFonts w:ascii="Arial" w:hAnsi="Arial" w:cs="Arial"/>
          <w:sz w:val="24"/>
          <w:szCs w:val="24"/>
        </w:rPr>
      </w:pPr>
      <w:r w:rsidRPr="00571413">
        <w:rPr>
          <w:rFonts w:ascii="Arial" w:hAnsi="Arial" w:cs="Arial"/>
          <w:sz w:val="24"/>
          <w:szCs w:val="24"/>
        </w:rPr>
        <w:t>evaluate the students abilities to integrate substantive knowledge and professional skills and value</w:t>
      </w:r>
      <w:r w:rsidR="00EA546A" w:rsidRPr="00571413">
        <w:rPr>
          <w:rFonts w:ascii="Arial" w:hAnsi="Arial" w:cs="Arial"/>
          <w:sz w:val="24"/>
          <w:szCs w:val="24"/>
        </w:rPr>
        <w:t>s</w:t>
      </w:r>
      <w:r w:rsidRPr="00571413">
        <w:rPr>
          <w:rFonts w:ascii="Arial" w:hAnsi="Arial" w:cs="Arial"/>
          <w:sz w:val="24"/>
          <w:szCs w:val="24"/>
        </w:rPr>
        <w:t>;</w:t>
      </w:r>
    </w:p>
    <w:p w14:paraId="61E1BED9" w14:textId="77777777" w:rsidR="00225837" w:rsidRPr="00571413" w:rsidRDefault="00225837" w:rsidP="00571413">
      <w:pPr>
        <w:pStyle w:val="ListParagraph"/>
        <w:numPr>
          <w:ilvl w:val="0"/>
          <w:numId w:val="7"/>
        </w:numPr>
        <w:spacing w:after="120"/>
        <w:ind w:left="2160" w:hanging="720"/>
        <w:contextualSpacing w:val="0"/>
        <w:rPr>
          <w:rFonts w:ascii="Arial" w:hAnsi="Arial" w:cs="Arial"/>
          <w:sz w:val="24"/>
          <w:szCs w:val="24"/>
        </w:rPr>
      </w:pPr>
      <w:r w:rsidRPr="00571413">
        <w:rPr>
          <w:rFonts w:ascii="Arial" w:hAnsi="Arial" w:cs="Arial"/>
          <w:sz w:val="24"/>
          <w:szCs w:val="24"/>
        </w:rPr>
        <w:t>assist students in refining their professional skills;</w:t>
      </w:r>
    </w:p>
    <w:p w14:paraId="2C636892" w14:textId="77777777" w:rsidR="00225837" w:rsidRPr="00571413" w:rsidRDefault="00225837" w:rsidP="00571413">
      <w:pPr>
        <w:pStyle w:val="ListParagraph"/>
        <w:numPr>
          <w:ilvl w:val="0"/>
          <w:numId w:val="7"/>
        </w:numPr>
        <w:spacing w:after="120"/>
        <w:ind w:left="2160" w:hanging="720"/>
        <w:contextualSpacing w:val="0"/>
        <w:rPr>
          <w:rFonts w:ascii="Arial" w:hAnsi="Arial" w:cs="Arial"/>
          <w:sz w:val="24"/>
          <w:szCs w:val="24"/>
        </w:rPr>
      </w:pPr>
      <w:r w:rsidRPr="00571413">
        <w:rPr>
          <w:rFonts w:ascii="Arial" w:hAnsi="Arial" w:cs="Arial"/>
          <w:sz w:val="24"/>
          <w:szCs w:val="24"/>
        </w:rPr>
        <w:t>provide effective feedback on the quality and quantity of the students work;</w:t>
      </w:r>
    </w:p>
    <w:p w14:paraId="7CAF656E" w14:textId="77777777" w:rsidR="00225837" w:rsidRPr="00571413" w:rsidRDefault="00225837" w:rsidP="00571413">
      <w:pPr>
        <w:pStyle w:val="ListParagraph"/>
        <w:numPr>
          <w:ilvl w:val="0"/>
          <w:numId w:val="7"/>
        </w:numPr>
        <w:spacing w:after="120"/>
        <w:ind w:left="2160" w:hanging="720"/>
        <w:contextualSpacing w:val="0"/>
        <w:rPr>
          <w:rFonts w:ascii="Arial" w:hAnsi="Arial" w:cs="Arial"/>
          <w:sz w:val="24"/>
          <w:szCs w:val="24"/>
        </w:rPr>
      </w:pPr>
      <w:r w:rsidRPr="00571413">
        <w:rPr>
          <w:rFonts w:ascii="Arial" w:hAnsi="Arial" w:cs="Arial"/>
          <w:sz w:val="24"/>
          <w:szCs w:val="24"/>
        </w:rPr>
        <w:t>monitor the work of the student to ensure compliance with all applicable professional responsibility standards; and</w:t>
      </w:r>
    </w:p>
    <w:p w14:paraId="2CFFBAA8" w14:textId="77777777" w:rsidR="00571413" w:rsidRDefault="00225837" w:rsidP="00571413">
      <w:pPr>
        <w:pStyle w:val="ListParagraph"/>
        <w:numPr>
          <w:ilvl w:val="0"/>
          <w:numId w:val="7"/>
        </w:numPr>
        <w:spacing w:after="120"/>
        <w:ind w:left="2160" w:hanging="720"/>
        <w:contextualSpacing w:val="0"/>
        <w:rPr>
          <w:rFonts w:ascii="Arial" w:hAnsi="Arial" w:cs="Arial"/>
          <w:sz w:val="24"/>
          <w:szCs w:val="24"/>
        </w:rPr>
      </w:pPr>
      <w:r w:rsidRPr="00571413">
        <w:rPr>
          <w:rFonts w:ascii="Arial" w:hAnsi="Arial" w:cs="Arial"/>
          <w:sz w:val="24"/>
          <w:szCs w:val="24"/>
        </w:rPr>
        <w:t>demonstrate that all applicable licensing requirements for the involved jurisdiction have been met and that the attorney has at least three-years-experience in the active practice of law.</w:t>
      </w:r>
    </w:p>
    <w:p w14:paraId="3F295241" w14:textId="1802583C" w:rsidR="00C93125" w:rsidRPr="00571413" w:rsidRDefault="00C93125" w:rsidP="00571413">
      <w:pPr>
        <w:spacing w:after="120"/>
        <w:rPr>
          <w:rFonts w:ascii="Arial" w:hAnsi="Arial" w:cs="Arial"/>
          <w:szCs w:val="24"/>
        </w:rPr>
      </w:pPr>
      <w:r w:rsidRPr="00571413">
        <w:rPr>
          <w:rFonts w:ascii="Arial" w:hAnsi="Arial" w:cs="Arial"/>
          <w:szCs w:val="24"/>
        </w:rPr>
        <w:lastRenderedPageBreak/>
        <w:t>Approved by faculty,</w:t>
      </w:r>
    </w:p>
    <w:p w14:paraId="2F455923" w14:textId="77777777" w:rsidR="00C93125" w:rsidRPr="00571413" w:rsidRDefault="00C93125" w:rsidP="00571413">
      <w:pPr>
        <w:spacing w:after="120"/>
        <w:rPr>
          <w:rFonts w:ascii="Arial" w:hAnsi="Arial" w:cs="Arial"/>
          <w:szCs w:val="24"/>
        </w:rPr>
      </w:pPr>
      <w:r w:rsidRPr="00571413">
        <w:rPr>
          <w:rFonts w:ascii="Arial" w:hAnsi="Arial" w:cs="Arial"/>
          <w:szCs w:val="24"/>
        </w:rPr>
        <w:t>Summer Institute, May 2000</w:t>
      </w:r>
    </w:p>
    <w:sectPr w:rsidR="00C93125" w:rsidRPr="00571413" w:rsidSect="00E2209A">
      <w:headerReference w:type="default" r:id="rId13"/>
      <w:footerReference w:type="even" r:id="rId14"/>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A2BFF" w14:textId="77777777" w:rsidR="00E87877" w:rsidRDefault="00E87877" w:rsidP="00C93125">
      <w:r>
        <w:separator/>
      </w:r>
    </w:p>
  </w:endnote>
  <w:endnote w:type="continuationSeparator" w:id="0">
    <w:p w14:paraId="2A4A0B25" w14:textId="77777777" w:rsidR="00E87877" w:rsidRDefault="00E87877" w:rsidP="00C9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A8FC" w14:textId="77777777" w:rsidR="00E2209A" w:rsidRDefault="00E22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135" w14:textId="3FE497F2" w:rsidR="00337298" w:rsidRPr="005A190C" w:rsidRDefault="00337298">
    <w:pPr>
      <w:pStyle w:val="Footer"/>
      <w:rPr>
        <w:rFonts w:ascii="Arial" w:hAnsi="Arial" w:cs="Arial"/>
        <w:sz w:val="24"/>
        <w:szCs w:val="24"/>
      </w:rPr>
    </w:pPr>
    <w:r>
      <w:tab/>
    </w:r>
    <w:r w:rsidRPr="005A190C">
      <w:rPr>
        <w:rFonts w:ascii="Arial" w:hAnsi="Arial" w:cs="Arial"/>
        <w:sz w:val="24"/>
        <w:szCs w:val="24"/>
      </w:rPr>
      <w:t>Page</w:t>
    </w:r>
    <w:r>
      <w:rPr>
        <w:rFonts w:ascii="Arial" w:hAnsi="Arial" w:cs="Arial"/>
        <w:sz w:val="24"/>
        <w:szCs w:val="24"/>
      </w:rPr>
      <w:t xml:space="preserve"> </w:t>
    </w:r>
    <w:r w:rsidRPr="005A190C">
      <w:rPr>
        <w:rStyle w:val="PageNumber"/>
        <w:rFonts w:ascii="Arial" w:hAnsi="Arial" w:cs="Arial"/>
        <w:sz w:val="24"/>
        <w:szCs w:val="24"/>
      </w:rPr>
      <w:fldChar w:fldCharType="begin"/>
    </w:r>
    <w:r w:rsidRPr="005A190C">
      <w:rPr>
        <w:rStyle w:val="PageNumber"/>
        <w:rFonts w:ascii="Arial" w:hAnsi="Arial" w:cs="Arial"/>
        <w:sz w:val="24"/>
        <w:szCs w:val="24"/>
      </w:rPr>
      <w:instrText xml:space="preserve"> PAGE </w:instrText>
    </w:r>
    <w:r w:rsidRPr="005A190C">
      <w:rPr>
        <w:rStyle w:val="PageNumber"/>
        <w:rFonts w:ascii="Arial" w:hAnsi="Arial" w:cs="Arial"/>
        <w:sz w:val="24"/>
        <w:szCs w:val="24"/>
      </w:rPr>
      <w:fldChar w:fldCharType="separate"/>
    </w:r>
    <w:r w:rsidR="004415B9">
      <w:rPr>
        <w:rStyle w:val="PageNumber"/>
        <w:rFonts w:ascii="Arial" w:hAnsi="Arial" w:cs="Arial"/>
        <w:noProof/>
        <w:sz w:val="24"/>
        <w:szCs w:val="24"/>
      </w:rPr>
      <w:t>13</w:t>
    </w:r>
    <w:r w:rsidRPr="005A190C">
      <w:rPr>
        <w:rStyle w:val="PageNumber"/>
        <w:rFonts w:ascii="Arial" w:hAnsi="Arial" w:cs="Arial"/>
        <w:sz w:val="24"/>
        <w:szCs w:val="24"/>
      </w:rPr>
      <w:fldChar w:fldCharType="end"/>
    </w:r>
  </w:p>
  <w:p w14:paraId="4BB596C9" w14:textId="77777777" w:rsidR="00337298" w:rsidRDefault="00337298" w:rsidP="006C1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CC00B" w14:textId="77777777" w:rsidR="00E2209A" w:rsidRDefault="00E220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1348" w14:textId="77777777" w:rsidR="00E2209A" w:rsidRDefault="00E22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562F0" w14:textId="77777777" w:rsidR="00E87877" w:rsidRDefault="00E87877" w:rsidP="00C93125">
      <w:r>
        <w:separator/>
      </w:r>
    </w:p>
  </w:footnote>
  <w:footnote w:type="continuationSeparator" w:id="0">
    <w:p w14:paraId="410B2801" w14:textId="77777777" w:rsidR="00E87877" w:rsidRDefault="00E87877" w:rsidP="00C93125">
      <w:r>
        <w:continuationSeparator/>
      </w:r>
    </w:p>
  </w:footnote>
  <w:footnote w:id="1">
    <w:p w14:paraId="0DE28EEA" w14:textId="77777777" w:rsidR="00337298" w:rsidRDefault="00337298">
      <w:pPr>
        <w:pStyle w:val="FootnoteText"/>
        <w:rPr>
          <w:rFonts w:ascii="Arial" w:hAnsi="Arial" w:cs="Arial"/>
          <w:sz w:val="18"/>
          <w:szCs w:val="18"/>
        </w:rPr>
      </w:pPr>
      <w:r w:rsidRPr="00EE351F">
        <w:rPr>
          <w:rStyle w:val="FootnoteReference"/>
          <w:rFonts w:ascii="Arial" w:hAnsi="Arial" w:cs="Arial"/>
          <w:sz w:val="24"/>
          <w:szCs w:val="24"/>
        </w:rPr>
        <w:footnoteRef/>
      </w:r>
      <w:r w:rsidRPr="00EE351F">
        <w:rPr>
          <w:rFonts w:ascii="Arial" w:hAnsi="Arial" w:cs="Arial"/>
          <w:sz w:val="24"/>
          <w:szCs w:val="24"/>
        </w:rPr>
        <w:t xml:space="preserve"> </w:t>
      </w:r>
      <w:r w:rsidRPr="00FA4855">
        <w:rPr>
          <w:rFonts w:ascii="Arial" w:hAnsi="Arial" w:cs="Arial"/>
          <w:sz w:val="18"/>
          <w:szCs w:val="18"/>
        </w:rPr>
        <w:t>Includes those intending to seek 501(c)(3) status</w:t>
      </w:r>
    </w:p>
    <w:p w14:paraId="47915623" w14:textId="77777777" w:rsidR="00337298" w:rsidRPr="00FA4855" w:rsidRDefault="00337298">
      <w:pPr>
        <w:pStyle w:val="FootnoteText"/>
        <w:rPr>
          <w:rFonts w:ascii="Arial" w:hAnsi="Arial" w:cs="Arial"/>
          <w:sz w:val="18"/>
          <w:szCs w:val="18"/>
        </w:rPr>
      </w:pPr>
    </w:p>
  </w:footnote>
  <w:footnote w:id="2">
    <w:p w14:paraId="2DA26039" w14:textId="77777777" w:rsidR="00337298" w:rsidRPr="00FA4855" w:rsidRDefault="00337298" w:rsidP="006C1F86">
      <w:pPr>
        <w:pStyle w:val="FootnoteText"/>
        <w:rPr>
          <w:rFonts w:ascii="Arial" w:hAnsi="Arial" w:cs="Arial"/>
          <w:sz w:val="18"/>
          <w:szCs w:val="18"/>
        </w:rPr>
      </w:pPr>
      <w:r w:rsidRPr="00FA4855">
        <w:rPr>
          <w:rStyle w:val="FootnoteReference"/>
          <w:rFonts w:ascii="Arial" w:hAnsi="Arial" w:cs="Arial"/>
          <w:sz w:val="18"/>
          <w:szCs w:val="18"/>
        </w:rPr>
        <w:footnoteRef/>
      </w:r>
      <w:r w:rsidRPr="00FA4855">
        <w:rPr>
          <w:rFonts w:ascii="Arial" w:hAnsi="Arial" w:cs="Arial"/>
          <w:sz w:val="18"/>
          <w:szCs w:val="18"/>
        </w:rPr>
        <w:t xml:space="preserve"> An exception may be made for an Independent </w:t>
      </w:r>
      <w:r>
        <w:rPr>
          <w:rFonts w:ascii="Arial" w:hAnsi="Arial" w:cs="Arial"/>
          <w:sz w:val="18"/>
          <w:szCs w:val="18"/>
        </w:rPr>
        <w:t>External Field Placement</w:t>
      </w:r>
      <w:r w:rsidRPr="00FA4855">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A273" w14:textId="77777777" w:rsidR="00E2209A" w:rsidRDefault="00E22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458B" w14:textId="77777777" w:rsidR="00E2209A" w:rsidRDefault="00E22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CD83" w14:textId="77777777" w:rsidR="00E2209A" w:rsidRDefault="00E220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B2F9" w14:textId="77777777" w:rsidR="00337298" w:rsidRDefault="00337298">
    <w:pPr>
      <w:rPr>
        <w:rFonts w:cs="Shruti"/>
      </w:rPr>
    </w:pPr>
  </w:p>
  <w:p w14:paraId="6DF7E53A" w14:textId="77777777" w:rsidR="00337298" w:rsidRDefault="00337298">
    <w:pPr>
      <w:spacing w:line="240" w:lineRule="exact"/>
      <w:rPr>
        <w:rFonts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AF1"/>
    <w:multiLevelType w:val="hybridMultilevel"/>
    <w:tmpl w:val="C840CCDC"/>
    <w:lvl w:ilvl="0" w:tplc="E466C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26D45"/>
    <w:multiLevelType w:val="hybridMultilevel"/>
    <w:tmpl w:val="8AC64B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3B1EB6"/>
    <w:multiLevelType w:val="hybridMultilevel"/>
    <w:tmpl w:val="53D45994"/>
    <w:lvl w:ilvl="0" w:tplc="FB5240D0">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003395"/>
    <w:multiLevelType w:val="hybridMultilevel"/>
    <w:tmpl w:val="12A258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9F3B8D"/>
    <w:multiLevelType w:val="hybridMultilevel"/>
    <w:tmpl w:val="8B68A0C4"/>
    <w:lvl w:ilvl="0" w:tplc="C28CF6D6">
      <w:start w:val="1"/>
      <w:numFmt w:val="bullet"/>
      <w:lvlText w:val=""/>
      <w:lvlJc w:val="left"/>
      <w:pPr>
        <w:tabs>
          <w:tab w:val="num" w:pos="5040"/>
        </w:tabs>
        <w:ind w:left="5040" w:hanging="360"/>
      </w:pPr>
      <w:rPr>
        <w:rFonts w:ascii="Wingdings" w:hAnsi="Wingdings"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28CF6D6">
      <w:start w:val="1"/>
      <w:numFmt w:val="bullet"/>
      <w:lvlText w:val=""/>
      <w:lvlJc w:val="left"/>
      <w:pPr>
        <w:tabs>
          <w:tab w:val="num" w:pos="2790"/>
        </w:tabs>
        <w:ind w:left="2790" w:hanging="360"/>
      </w:pPr>
      <w:rPr>
        <w:rFonts w:ascii="Wingdings" w:hAnsi="Wingdings" w:hint="default"/>
        <w:sz w:val="44"/>
        <w:szCs w:val="4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67FAA"/>
    <w:multiLevelType w:val="hybridMultilevel"/>
    <w:tmpl w:val="EDE29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D06E3A"/>
    <w:multiLevelType w:val="hybridMultilevel"/>
    <w:tmpl w:val="F1E2FBFA"/>
    <w:lvl w:ilvl="0" w:tplc="783E7DA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D2341E"/>
    <w:multiLevelType w:val="hybridMultilevel"/>
    <w:tmpl w:val="606A47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34A34AB"/>
    <w:multiLevelType w:val="hybridMultilevel"/>
    <w:tmpl w:val="DFD80F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6D50C19"/>
    <w:multiLevelType w:val="hybridMultilevel"/>
    <w:tmpl w:val="E0EA2D9E"/>
    <w:lvl w:ilvl="0" w:tplc="4B320BE8">
      <w:start w:val="1"/>
      <w:numFmt w:val="lowerLetter"/>
      <w:lvlText w:val="%1."/>
      <w:lvlJc w:val="left"/>
      <w:pPr>
        <w:ind w:left="2260" w:hanging="360"/>
      </w:pPr>
      <w:rPr>
        <w:rFonts w:ascii="Arial" w:eastAsia="Times New Roman" w:hAnsi="Arial" w:cs="Arial"/>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 w15:restartNumberingAfterBreak="0">
    <w:nsid w:val="4A136E07"/>
    <w:multiLevelType w:val="hybridMultilevel"/>
    <w:tmpl w:val="1576D046"/>
    <w:lvl w:ilvl="0" w:tplc="D972698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513B2E"/>
    <w:multiLevelType w:val="hybridMultilevel"/>
    <w:tmpl w:val="44DE71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D060566"/>
    <w:multiLevelType w:val="hybridMultilevel"/>
    <w:tmpl w:val="9918D95A"/>
    <w:lvl w:ilvl="0" w:tplc="C0226E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E37F8"/>
    <w:multiLevelType w:val="hybridMultilevel"/>
    <w:tmpl w:val="75A01A2A"/>
    <w:lvl w:ilvl="0" w:tplc="0E9244AA">
      <w:start w:val="1"/>
      <w:numFmt w:val="bullet"/>
      <w:lvlText w:val=""/>
      <w:lvlJc w:val="left"/>
      <w:pPr>
        <w:tabs>
          <w:tab w:val="num" w:pos="2880"/>
        </w:tabs>
        <w:ind w:left="2880" w:hanging="360"/>
      </w:pPr>
      <w:rPr>
        <w:rFonts w:ascii="Wingdings" w:hAnsi="Wingdings" w:hint="default"/>
        <w:sz w:val="44"/>
        <w:szCs w:val="4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3"/>
  </w:num>
  <w:num w:numId="2">
    <w:abstractNumId w:val="4"/>
  </w:num>
  <w:num w:numId="3">
    <w:abstractNumId w:val="1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9"/>
  </w:num>
  <w:num w:numId="11">
    <w:abstractNumId w:val="1"/>
  </w:num>
  <w:num w:numId="12">
    <w:abstractNumId w:val="5"/>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51"/>
    <w:rsid w:val="00032F56"/>
    <w:rsid w:val="0004056E"/>
    <w:rsid w:val="00040FC9"/>
    <w:rsid w:val="000A67BF"/>
    <w:rsid w:val="000E7CA5"/>
    <w:rsid w:val="000F7C84"/>
    <w:rsid w:val="00125B00"/>
    <w:rsid w:val="00131BD0"/>
    <w:rsid w:val="001703D1"/>
    <w:rsid w:val="001E0D2A"/>
    <w:rsid w:val="001E30F1"/>
    <w:rsid w:val="00221A1E"/>
    <w:rsid w:val="00222CEA"/>
    <w:rsid w:val="00225837"/>
    <w:rsid w:val="00240625"/>
    <w:rsid w:val="002423A7"/>
    <w:rsid w:val="002C02A6"/>
    <w:rsid w:val="002E2A64"/>
    <w:rsid w:val="002E6CE8"/>
    <w:rsid w:val="003042CE"/>
    <w:rsid w:val="00316F42"/>
    <w:rsid w:val="00337298"/>
    <w:rsid w:val="003375C9"/>
    <w:rsid w:val="00346231"/>
    <w:rsid w:val="00347CD9"/>
    <w:rsid w:val="00351A2A"/>
    <w:rsid w:val="00355A5D"/>
    <w:rsid w:val="00373AA4"/>
    <w:rsid w:val="00373E82"/>
    <w:rsid w:val="003B0497"/>
    <w:rsid w:val="003C4DEA"/>
    <w:rsid w:val="004415B9"/>
    <w:rsid w:val="00473C95"/>
    <w:rsid w:val="004A7E50"/>
    <w:rsid w:val="004B10DF"/>
    <w:rsid w:val="004F449F"/>
    <w:rsid w:val="00505063"/>
    <w:rsid w:val="005074CD"/>
    <w:rsid w:val="00523160"/>
    <w:rsid w:val="00571413"/>
    <w:rsid w:val="00591BBE"/>
    <w:rsid w:val="005B49CA"/>
    <w:rsid w:val="005D024F"/>
    <w:rsid w:val="00600951"/>
    <w:rsid w:val="00612894"/>
    <w:rsid w:val="00636CEF"/>
    <w:rsid w:val="006437D9"/>
    <w:rsid w:val="006B71B0"/>
    <w:rsid w:val="006C1F86"/>
    <w:rsid w:val="006D0625"/>
    <w:rsid w:val="006D0710"/>
    <w:rsid w:val="006D0D1F"/>
    <w:rsid w:val="00751911"/>
    <w:rsid w:val="00777217"/>
    <w:rsid w:val="007F776A"/>
    <w:rsid w:val="0080649B"/>
    <w:rsid w:val="0081606C"/>
    <w:rsid w:val="008D61C1"/>
    <w:rsid w:val="00904EA8"/>
    <w:rsid w:val="00915041"/>
    <w:rsid w:val="00940B0F"/>
    <w:rsid w:val="00977697"/>
    <w:rsid w:val="009E40BA"/>
    <w:rsid w:val="00A2583E"/>
    <w:rsid w:val="00A40D1F"/>
    <w:rsid w:val="00A66178"/>
    <w:rsid w:val="00A67843"/>
    <w:rsid w:val="00AA1009"/>
    <w:rsid w:val="00AA22D4"/>
    <w:rsid w:val="00AE1304"/>
    <w:rsid w:val="00AE7F21"/>
    <w:rsid w:val="00B07817"/>
    <w:rsid w:val="00B11307"/>
    <w:rsid w:val="00B16A09"/>
    <w:rsid w:val="00B90AFC"/>
    <w:rsid w:val="00C048E6"/>
    <w:rsid w:val="00C05499"/>
    <w:rsid w:val="00C1210B"/>
    <w:rsid w:val="00C74FE4"/>
    <w:rsid w:val="00C84FE9"/>
    <w:rsid w:val="00C93125"/>
    <w:rsid w:val="00CB2420"/>
    <w:rsid w:val="00CD1927"/>
    <w:rsid w:val="00D16ED5"/>
    <w:rsid w:val="00D20805"/>
    <w:rsid w:val="00D36750"/>
    <w:rsid w:val="00D369CF"/>
    <w:rsid w:val="00D611EC"/>
    <w:rsid w:val="00D66E4C"/>
    <w:rsid w:val="00DC6EBB"/>
    <w:rsid w:val="00DC7C69"/>
    <w:rsid w:val="00E17A54"/>
    <w:rsid w:val="00E2209A"/>
    <w:rsid w:val="00E678AA"/>
    <w:rsid w:val="00E87877"/>
    <w:rsid w:val="00EA3E94"/>
    <w:rsid w:val="00EA546A"/>
    <w:rsid w:val="00EE2132"/>
    <w:rsid w:val="00F34CD3"/>
    <w:rsid w:val="00F70AE3"/>
    <w:rsid w:val="00F72B45"/>
    <w:rsid w:val="00FD1C1D"/>
    <w:rsid w:val="00FD6622"/>
    <w:rsid w:val="00FE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39D9C"/>
  <w15:docId w15:val="{38397833-31C3-485B-9121-FF746C78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C7C69"/>
    <w:rPr>
      <w:rFonts w:ascii="Tahoma" w:hAnsi="Tahoma" w:cs="Tahoma"/>
      <w:sz w:val="16"/>
      <w:szCs w:val="16"/>
    </w:rPr>
  </w:style>
  <w:style w:type="character" w:customStyle="1" w:styleId="DefaultPara">
    <w:name w:val="Default Para"/>
    <w:rPr>
      <w:sz w:val="20"/>
    </w:rPr>
  </w:style>
  <w:style w:type="character" w:customStyle="1" w:styleId="BalloonTextChar">
    <w:name w:val="Balloon Text Char"/>
    <w:link w:val="BalloonText"/>
    <w:rsid w:val="00DC7C69"/>
    <w:rPr>
      <w:rFonts w:ascii="Tahoma" w:hAnsi="Tahoma" w:cs="Tahoma"/>
      <w:sz w:val="16"/>
      <w:szCs w:val="16"/>
    </w:rPr>
  </w:style>
  <w:style w:type="paragraph" w:customStyle="1" w:styleId="OmniPage1">
    <w:name w:val="OmniPage #1"/>
    <w:basedOn w:val="Normal"/>
    <w:rsid w:val="00C93125"/>
    <w:pPr>
      <w:spacing w:line="320" w:lineRule="exact"/>
    </w:pPr>
    <w:rPr>
      <w:sz w:val="20"/>
    </w:rPr>
  </w:style>
  <w:style w:type="paragraph" w:customStyle="1" w:styleId="OmniPage2">
    <w:name w:val="OmniPage #2"/>
    <w:basedOn w:val="Normal"/>
    <w:rsid w:val="00C93125"/>
    <w:pPr>
      <w:spacing w:line="460" w:lineRule="exact"/>
    </w:pPr>
    <w:rPr>
      <w:sz w:val="20"/>
    </w:rPr>
  </w:style>
  <w:style w:type="paragraph" w:customStyle="1" w:styleId="OmniPage3">
    <w:name w:val="OmniPage #3"/>
    <w:basedOn w:val="Normal"/>
    <w:rsid w:val="00C93125"/>
    <w:pPr>
      <w:spacing w:line="280" w:lineRule="exact"/>
    </w:pPr>
    <w:rPr>
      <w:sz w:val="20"/>
    </w:rPr>
  </w:style>
  <w:style w:type="paragraph" w:customStyle="1" w:styleId="OmniPage4">
    <w:name w:val="OmniPage #4"/>
    <w:basedOn w:val="Normal"/>
    <w:rsid w:val="00C93125"/>
    <w:pPr>
      <w:spacing w:line="440" w:lineRule="exact"/>
    </w:pPr>
    <w:rPr>
      <w:sz w:val="20"/>
    </w:rPr>
  </w:style>
  <w:style w:type="paragraph" w:styleId="FootnoteText">
    <w:name w:val="footnote text"/>
    <w:basedOn w:val="Normal"/>
    <w:link w:val="FootnoteTextChar"/>
    <w:rsid w:val="00C93125"/>
    <w:rPr>
      <w:sz w:val="20"/>
    </w:rPr>
  </w:style>
  <w:style w:type="character" w:customStyle="1" w:styleId="FootnoteTextChar">
    <w:name w:val="Footnote Text Char"/>
    <w:basedOn w:val="DefaultParagraphFont"/>
    <w:link w:val="FootnoteText"/>
    <w:rsid w:val="00C93125"/>
  </w:style>
  <w:style w:type="character" w:styleId="FootnoteReference">
    <w:name w:val="footnote reference"/>
    <w:rsid w:val="00C93125"/>
    <w:rPr>
      <w:vertAlign w:val="superscript"/>
    </w:rPr>
  </w:style>
  <w:style w:type="paragraph" w:styleId="Footer">
    <w:name w:val="footer"/>
    <w:basedOn w:val="Normal"/>
    <w:link w:val="FooterChar"/>
    <w:rsid w:val="00C93125"/>
    <w:pPr>
      <w:tabs>
        <w:tab w:val="center" w:pos="4320"/>
        <w:tab w:val="right" w:pos="8640"/>
      </w:tabs>
    </w:pPr>
    <w:rPr>
      <w:sz w:val="20"/>
    </w:rPr>
  </w:style>
  <w:style w:type="character" w:customStyle="1" w:styleId="FooterChar">
    <w:name w:val="Footer Char"/>
    <w:basedOn w:val="DefaultParagraphFont"/>
    <w:link w:val="Footer"/>
    <w:rsid w:val="00C93125"/>
  </w:style>
  <w:style w:type="character" w:styleId="PageNumber">
    <w:name w:val="page number"/>
    <w:basedOn w:val="DefaultParagraphFont"/>
    <w:rsid w:val="00C93125"/>
  </w:style>
  <w:style w:type="paragraph" w:styleId="ListParagraph">
    <w:name w:val="List Paragraph"/>
    <w:basedOn w:val="Normal"/>
    <w:uiPriority w:val="34"/>
    <w:qFormat/>
    <w:rsid w:val="00225837"/>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A67843"/>
    <w:rPr>
      <w:sz w:val="16"/>
      <w:szCs w:val="16"/>
    </w:rPr>
  </w:style>
  <w:style w:type="paragraph" w:styleId="CommentText">
    <w:name w:val="annotation text"/>
    <w:basedOn w:val="Normal"/>
    <w:link w:val="CommentTextChar"/>
    <w:rsid w:val="00A67843"/>
    <w:rPr>
      <w:sz w:val="20"/>
    </w:rPr>
  </w:style>
  <w:style w:type="character" w:customStyle="1" w:styleId="CommentTextChar">
    <w:name w:val="Comment Text Char"/>
    <w:basedOn w:val="DefaultParagraphFont"/>
    <w:link w:val="CommentText"/>
    <w:rsid w:val="00A67843"/>
  </w:style>
  <w:style w:type="paragraph" w:styleId="CommentSubject">
    <w:name w:val="annotation subject"/>
    <w:basedOn w:val="CommentText"/>
    <w:next w:val="CommentText"/>
    <w:link w:val="CommentSubjectChar"/>
    <w:rsid w:val="00A67843"/>
    <w:rPr>
      <w:b/>
      <w:bCs/>
    </w:rPr>
  </w:style>
  <w:style w:type="character" w:customStyle="1" w:styleId="CommentSubjectChar">
    <w:name w:val="Comment Subject Char"/>
    <w:basedOn w:val="CommentTextChar"/>
    <w:link w:val="CommentSubject"/>
    <w:rsid w:val="00A67843"/>
    <w:rPr>
      <w:b/>
      <w:bCs/>
    </w:rPr>
  </w:style>
  <w:style w:type="paragraph" w:customStyle="1" w:styleId="Level3">
    <w:name w:val="Level 3"/>
    <w:basedOn w:val="Normal"/>
    <w:rsid w:val="00221A1E"/>
    <w:pPr>
      <w:widowControl w:val="0"/>
      <w:tabs>
        <w:tab w:val="num" w:pos="2160"/>
      </w:tabs>
      <w:autoSpaceDE w:val="0"/>
      <w:autoSpaceDN w:val="0"/>
      <w:adjustRightInd w:val="0"/>
      <w:ind w:left="2160" w:hanging="720"/>
      <w:outlineLvl w:val="2"/>
    </w:pPr>
    <w:rPr>
      <w:rFonts w:ascii="Arial" w:hAnsi="Arial"/>
      <w:szCs w:val="24"/>
    </w:rPr>
  </w:style>
  <w:style w:type="paragraph" w:styleId="Revision">
    <w:name w:val="Revision"/>
    <w:hidden/>
    <w:uiPriority w:val="99"/>
    <w:semiHidden/>
    <w:rsid w:val="0004056E"/>
    <w:rPr>
      <w:sz w:val="24"/>
    </w:rPr>
  </w:style>
  <w:style w:type="paragraph" w:styleId="Header">
    <w:name w:val="header"/>
    <w:basedOn w:val="Normal"/>
    <w:link w:val="HeaderChar"/>
    <w:unhideWhenUsed/>
    <w:rsid w:val="00E2209A"/>
    <w:pPr>
      <w:tabs>
        <w:tab w:val="center" w:pos="4680"/>
        <w:tab w:val="right" w:pos="9360"/>
      </w:tabs>
    </w:pPr>
  </w:style>
  <w:style w:type="character" w:customStyle="1" w:styleId="HeaderChar">
    <w:name w:val="Header Char"/>
    <w:basedOn w:val="DefaultParagraphFont"/>
    <w:link w:val="Header"/>
    <w:rsid w:val="00E220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INDEPENDENT EXTERNAL CLINIC APPLICATION</vt:lpstr>
    </vt:vector>
  </TitlesOfParts>
  <Company>UM Law School</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EXTERNAL CLINIC APPLICATION</dc:title>
  <dc:subject/>
  <dc:creator>Geri Fox</dc:creator>
  <cp:keywords/>
  <cp:lastModifiedBy>Sturgill, Geri L.</cp:lastModifiedBy>
  <cp:revision>6</cp:revision>
  <cp:lastPrinted>2013-03-18T14:25:00Z</cp:lastPrinted>
  <dcterms:created xsi:type="dcterms:W3CDTF">2017-02-17T14:57:00Z</dcterms:created>
  <dcterms:modified xsi:type="dcterms:W3CDTF">2019-03-07T16:44:00Z</dcterms:modified>
</cp:coreProperties>
</file>